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F202" w14:textId="3E64F4B8" w:rsidR="00E34F3C" w:rsidRDefault="00CD2D25">
      <w:pPr>
        <w:pStyle w:val="Standard"/>
        <w:jc w:val="center"/>
      </w:pPr>
      <w:r>
        <w:rPr>
          <w:rFonts w:ascii="Cambria" w:hAnsi="Cambria"/>
          <w:b/>
          <w:bCs/>
          <w:kern w:val="0"/>
        </w:rPr>
        <w:t xml:space="preserve">IT.271.12.2020 - </w:t>
      </w:r>
      <w:r w:rsidR="00130FA3">
        <w:rPr>
          <w:rFonts w:ascii="Cambria" w:hAnsi="Cambria"/>
          <w:b/>
          <w:bCs/>
        </w:rPr>
        <w:t>Załącznik nr 3</w:t>
      </w:r>
      <w:r w:rsidR="003C5F30">
        <w:rPr>
          <w:rFonts w:ascii="Cambria" w:hAnsi="Cambria"/>
          <w:b/>
          <w:bCs/>
        </w:rPr>
        <w:t>.</w:t>
      </w:r>
      <w:r w:rsidR="002E7DC5">
        <w:rPr>
          <w:rFonts w:ascii="Cambria" w:hAnsi="Cambria"/>
          <w:b/>
          <w:bCs/>
        </w:rPr>
        <w:t>2</w:t>
      </w:r>
      <w:r w:rsidR="003C5F30">
        <w:rPr>
          <w:rFonts w:ascii="Cambria" w:hAnsi="Cambria"/>
          <w:b/>
          <w:bCs/>
        </w:rPr>
        <w:t xml:space="preserve"> </w:t>
      </w:r>
      <w:r w:rsidR="00A535F0">
        <w:rPr>
          <w:rFonts w:ascii="Cambria" w:hAnsi="Cambria"/>
          <w:b/>
          <w:bCs/>
        </w:rPr>
        <w:t>do SIWZ</w:t>
      </w:r>
    </w:p>
    <w:p w14:paraId="559A14B0" w14:textId="77777777" w:rsidR="00E34F3C" w:rsidRDefault="00130FA3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cenowy</w:t>
      </w:r>
    </w:p>
    <w:p w14:paraId="2C565BB6" w14:textId="32681EE5" w:rsidR="00E34F3C" w:rsidRDefault="00A535F0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Część 1 zamówienia –  </w:t>
      </w:r>
      <w:r w:rsidR="00B72E72">
        <w:rPr>
          <w:rFonts w:ascii="Cambria" w:hAnsi="Cambria"/>
          <w:b/>
          <w:bCs/>
        </w:rPr>
        <w:t>„</w:t>
      </w:r>
      <w:r w:rsidR="002E7DC5" w:rsidRPr="002E7DC5">
        <w:rPr>
          <w:b/>
          <w:bCs/>
        </w:rPr>
        <w:t xml:space="preserve">Wyposażenie budynku </w:t>
      </w:r>
      <w:proofErr w:type="spellStart"/>
      <w:r w:rsidR="002E7DC5" w:rsidRPr="002E7DC5">
        <w:rPr>
          <w:b/>
          <w:bCs/>
        </w:rPr>
        <w:t>administracyjno</w:t>
      </w:r>
      <w:proofErr w:type="spellEnd"/>
      <w:r w:rsidR="002E7DC5" w:rsidRPr="002E7DC5">
        <w:rPr>
          <w:b/>
          <w:bCs/>
        </w:rPr>
        <w:t xml:space="preserve"> – biurowego</w:t>
      </w:r>
      <w:r w:rsidR="004A6459" w:rsidRPr="000324FF">
        <w:rPr>
          <w:rFonts w:ascii="Cambria" w:hAnsi="Cambria"/>
          <w:b/>
          <w:bCs/>
        </w:rPr>
        <w:t>”</w:t>
      </w:r>
    </w:p>
    <w:p w14:paraId="5EF4715F" w14:textId="77777777" w:rsidR="00E34F3C" w:rsidRPr="006E5468" w:rsidRDefault="00E34F3C" w:rsidP="000A7961">
      <w:pPr>
        <w:pStyle w:val="Standard"/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3515"/>
        <w:gridCol w:w="1060"/>
        <w:gridCol w:w="1081"/>
        <w:gridCol w:w="1572"/>
        <w:gridCol w:w="1274"/>
        <w:gridCol w:w="1551"/>
        <w:gridCol w:w="4842"/>
      </w:tblGrid>
      <w:tr w:rsidR="003C5F30" w:rsidRPr="00130FA3" w14:paraId="5DD1D211" w14:textId="77777777" w:rsidTr="003C5F30">
        <w:trPr>
          <w:trHeight w:val="15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AE2718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1EBEE6" w14:textId="77777777" w:rsidR="00AC71F4" w:rsidRPr="00130FA3" w:rsidRDefault="00AC71F4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Nazwa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8E6F13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Jednostka miary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47E67F" w14:textId="7AAF2184" w:rsidR="00AC71F4" w:rsidRPr="00130FA3" w:rsidRDefault="003C5F30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Ilość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6271A1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Cena jednostkowa netto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ADD8A6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Stawka VAT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5D23C1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Cena jednostkowa brutto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319FF1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Wartość  brutto</w:t>
            </w:r>
          </w:p>
        </w:tc>
      </w:tr>
      <w:tr w:rsidR="003C5F30" w:rsidRPr="00130FA3" w14:paraId="39914670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74B735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A54EB5" w14:textId="77777777" w:rsidR="00AC71F4" w:rsidRPr="00130FA3" w:rsidRDefault="00AC71F4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C96984" w14:textId="07A08328" w:rsidR="00AC71F4" w:rsidRPr="00130FA3" w:rsidRDefault="007360EC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E1DF38" w14:textId="74184B57" w:rsidR="00AC71F4" w:rsidRPr="00130FA3" w:rsidRDefault="007360EC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3D4142" w14:textId="5C747E6D" w:rsidR="00AC71F4" w:rsidRPr="00130FA3" w:rsidRDefault="007360EC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FD599D" w14:textId="68700A58" w:rsidR="00AC71F4" w:rsidRPr="00130FA3" w:rsidRDefault="007360EC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63D7AB" w14:textId="516D8E65" w:rsidR="00AC71F4" w:rsidRPr="00130FA3" w:rsidRDefault="007360EC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 xml:space="preserve">7 </w:t>
            </w:r>
            <w:r w:rsidR="00AC71F4"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=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AC71F4"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="00AC71F4"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]+VAT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5589B9" w14:textId="6CCB66A1" w:rsidR="00AC71F4" w:rsidRPr="00130FA3" w:rsidRDefault="007360EC" w:rsidP="00130FA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 w:rsidR="00AC71F4"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=[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 w:rsidR="00AC71F4"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 xml:space="preserve"> x 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="00AC71F4" w:rsidRPr="00130FA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AC3A10" w:rsidRPr="00130FA3" w14:paraId="107E0F1E" w14:textId="77777777" w:rsidTr="00AC3A10">
        <w:trPr>
          <w:trHeight w:val="402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AC400" w14:textId="32DB96F6" w:rsidR="00AC3A10" w:rsidRPr="00130FA3" w:rsidRDefault="00AC3A10" w:rsidP="00AC3A1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bCs/>
                <w:i/>
              </w:rPr>
              <w:t>WYPOSAŻENIE BARKU GASTRONOMICZNEGO I KUCHNI, ZAPLECZA SOCJALNEGO, SALI KONSUMPCYJNEJ</w:t>
            </w:r>
          </w:p>
        </w:tc>
      </w:tr>
      <w:tr w:rsidR="00AC3A10" w:rsidRPr="00130FA3" w14:paraId="467B2B66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B430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50C8" w14:textId="7BC920DB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Kuchenka elektryczna 4 palnikowa z piekarnikiem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DD19" w14:textId="134E2D75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FD1F" w14:textId="7A5E5CF1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5D75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517A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BED1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1764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5E41A874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BA3F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0D0D" w14:textId="5730C2A2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Lodówka dwudrzwiowa /poj. 600L/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A9D5" w14:textId="67C60D9C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F878" w14:textId="2926394B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CDE4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6EF1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F017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6258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5F6F9598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45DB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A29F" w14:textId="3152D705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Lada barowa 60x480x90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9336" w14:textId="3D4976E6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7C92" w14:textId="0FD74D45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D3EA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A0E9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C983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6948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212B3E97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D486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ED46" w14:textId="3DA3F8F3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Blaty robocze szer. 60cm wys.90cm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730A" w14:textId="673D7A6E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33F4" w14:textId="34036721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F200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EC74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DAC2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1C4C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410139E5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FC6D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A5B4" w14:textId="44D12001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Mikrofalówka gastronomiczna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EEDD" w14:textId="493264D9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7386" w14:textId="433AC5B4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89FD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6C21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F0D3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A965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0BC06F80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D47D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B87E" w14:textId="2C0CA0A1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Robot kuchenny gastronomiczny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A7FF" w14:textId="6BB5DBAB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9C9B" w14:textId="07BD3C5C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BE46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66B6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2172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D747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79E18AC6" w14:textId="77777777" w:rsidTr="003C5F30">
        <w:trPr>
          <w:trHeight w:val="42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3785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E818" w14:textId="3B71A86A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Stół roboczy 60x110x90cm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C772" w14:textId="68ECC7DA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3B61" w14:textId="7052A300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BF58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7B45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D9EA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A34D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3C670167" w14:textId="77777777" w:rsidTr="003C5F30">
        <w:trPr>
          <w:trHeight w:val="42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D7AB" w14:textId="30C2AC49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9ABA" w14:textId="1256BCDB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Toster-opiekacz gastronomiczny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C914" w14:textId="5EBBE2FD" w:rsidR="00AC3A10" w:rsidRPr="005B3085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F99B" w14:textId="2D441770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742B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6CB0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77852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FE091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3A10" w:rsidRPr="00130FA3" w14:paraId="6C5C7755" w14:textId="77777777" w:rsidTr="003C5F30">
        <w:trPr>
          <w:trHeight w:val="42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A761" w14:textId="37583FEA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21B5" w14:textId="2497E8F0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Ekspres do kawy gastronomiczny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050D" w14:textId="68FFFA38" w:rsidR="00AC3A10" w:rsidRPr="005B3085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BDEF" w14:textId="2843E567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371E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143B5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F3E02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C8F7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3A10" w:rsidRPr="00130FA3" w14:paraId="563E7AA3" w14:textId="77777777" w:rsidTr="003C5F30">
        <w:trPr>
          <w:trHeight w:val="42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DC49" w14:textId="4F98D437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9F47" w14:textId="72D00EAF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Witryna chłodnicza 60x60x200cm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60ED" w14:textId="69609046" w:rsidR="00AC3A10" w:rsidRPr="005B3085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40CA" w14:textId="4FC45F5B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2CF2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61628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D8FE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67A9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3A10" w:rsidRPr="00130FA3" w14:paraId="3484AA0F" w14:textId="77777777" w:rsidTr="003C5F30">
        <w:trPr>
          <w:trHeight w:val="42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9A8E" w14:textId="204D7E09" w:rsidR="00AC3A10" w:rsidRPr="00130FA3" w:rsidRDefault="00AC3A10" w:rsidP="002E7DC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FD2B" w14:textId="32D04510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Zmywarka do naczyń stołowych załadowanie czołowe (</w:t>
            </w:r>
            <w:proofErr w:type="spellStart"/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podblatowa</w:t>
            </w:r>
            <w:proofErr w:type="spellEnd"/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) – wydajność ok. 360 talerzy/h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54AE" w14:textId="388BCA90" w:rsidR="00AC3A10" w:rsidRPr="005B3085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6CEE" w14:textId="3B8B1614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B882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2917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5DB4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9018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3A10" w:rsidRPr="00130FA3" w14:paraId="7A6B1D0E" w14:textId="77777777" w:rsidTr="003C5F30">
        <w:trPr>
          <w:trHeight w:val="42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C3E9" w14:textId="1BD1379C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9FE8" w14:textId="7AF64975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Czajnik elektryczny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4E16" w14:textId="65E6B6D3" w:rsidR="00AC3A10" w:rsidRPr="005B3085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94C8" w14:textId="61DAC5F2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A0FD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C5C6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4226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AA82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3A10" w:rsidRPr="00130FA3" w14:paraId="6379B002" w14:textId="77777777" w:rsidTr="003C5F30">
        <w:trPr>
          <w:trHeight w:val="42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AE80" w14:textId="444F1870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4DA1" w14:textId="556CF4C1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Szafki na produkty 40x130x200cm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C6F8" w14:textId="5F00A58D" w:rsidR="00AC3A10" w:rsidRPr="005B3085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FBC0" w14:textId="20E8B619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BE8D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52434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B7D5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3129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3A10" w:rsidRPr="00130FA3" w14:paraId="11FFAF43" w14:textId="77777777" w:rsidTr="003C5F30">
        <w:trPr>
          <w:trHeight w:val="42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177" w14:textId="29696671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FADF" w14:textId="4FF675A4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Okap z łapaczem tłuszczu 60x130cm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4981" w14:textId="36DBF774" w:rsidR="00AC3A10" w:rsidRPr="005B3085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A384" w14:textId="1A9EA71D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EDFF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930F8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720F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8CBB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3A10" w:rsidRPr="00130FA3" w14:paraId="68D1FD2C" w14:textId="77777777" w:rsidTr="003C5F30">
        <w:trPr>
          <w:trHeight w:val="42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6234" w14:textId="4B8BCA27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1598" w14:textId="3D0BF323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Zamrażarka 60x130x90, poj.220L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449B" w14:textId="2FB0DFD4" w:rsidR="00AC3A10" w:rsidRPr="005B3085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C6B9" w14:textId="537DC8B1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8DF0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E4CA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2E07D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0F2C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3A10" w:rsidRPr="00130FA3" w14:paraId="393A311E" w14:textId="77777777" w:rsidTr="003C5F30">
        <w:trPr>
          <w:trHeight w:val="42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7A4B" w14:textId="4CD7107C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6C01" w14:textId="0E7B6866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Regał z produktami 40x60x200cm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5DA0" w14:textId="2F8794D2" w:rsidR="00AC3A10" w:rsidRPr="005B3085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6EF5" w14:textId="1B89213E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90D0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2CF1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E7ED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48CA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3A10" w:rsidRPr="00130FA3" w14:paraId="1693B2A8" w14:textId="77777777" w:rsidTr="003C5F30">
        <w:trPr>
          <w:trHeight w:val="42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2D89" w14:textId="71A04879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9EE2" w14:textId="2F60CD00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Kosz na śmieci pokonsumpcyjne ᴓ50 h=60cm, poj.80L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3433" w14:textId="7F64F6BB" w:rsidR="00AC3A10" w:rsidRPr="005B3085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31D0" w14:textId="76CD136C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D5A0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2588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940C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4855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3A10" w:rsidRPr="00130FA3" w14:paraId="216DCAB8" w14:textId="77777777" w:rsidTr="003C5F30">
        <w:trPr>
          <w:trHeight w:val="42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9F56" w14:textId="2D094B96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8AF3" w14:textId="2FA53877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Kosz  ᴓ50 h=60cm, poj.80L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448C" w14:textId="5F5A57D9" w:rsidR="00AC3A10" w:rsidRPr="005B3085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9882" w14:textId="346F1683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9190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0F17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AADA9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5111A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3A10" w:rsidRPr="00130FA3" w14:paraId="1199A13B" w14:textId="77777777" w:rsidTr="003C5F30">
        <w:trPr>
          <w:trHeight w:val="42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B822" w14:textId="58A57642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A82C" w14:textId="7074014C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Nalewak do napojów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8630" w14:textId="27E8F9AC" w:rsidR="00AC3A10" w:rsidRPr="005B3085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AFFD" w14:textId="24BF783B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E3A7F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7262D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078EA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B0C8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3A10" w:rsidRPr="00130FA3" w14:paraId="0BB42CB2" w14:textId="77777777" w:rsidTr="003C5F30">
        <w:trPr>
          <w:trHeight w:val="42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9E47" w14:textId="4FB272CD" w:rsidR="00AC3A10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E0C8" w14:textId="2D62B92C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Szafy na naczynia przelotowa - z drzwiczkami przesuwnymi 80x100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5470" w14:textId="464D6950" w:rsidR="00AC3A10" w:rsidRPr="005B3085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2939" w14:textId="607444B3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5610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5BF0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BB89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05D32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3A10" w:rsidRPr="00130FA3" w14:paraId="1766A455" w14:textId="77777777" w:rsidTr="003C5F30">
        <w:trPr>
          <w:trHeight w:val="42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60DD" w14:textId="51516106" w:rsidR="00AC3A10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BA9A" w14:textId="3F668A80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Patelnia elektryczna powierzchnia robocza 0,30 m2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8841" w14:textId="22CE09EA" w:rsidR="00AC3A10" w:rsidRPr="005B3085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E513" w14:textId="677C7BFD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0456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2971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917E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6684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3A10" w:rsidRPr="00130FA3" w14:paraId="4ED23CBE" w14:textId="77777777" w:rsidTr="003C5F30">
        <w:trPr>
          <w:trHeight w:val="42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0434" w14:textId="3A040F87" w:rsidR="00AC3A10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28FD" w14:textId="5BDC2F35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Szafa na ubrania 60x50x200cm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538A" w14:textId="555F2668" w:rsidR="00AC3A10" w:rsidRPr="005B3085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C8F8" w14:textId="2DAD8781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CB67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50B40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9879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F4E78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3A10" w:rsidRPr="00130FA3" w14:paraId="4048369A" w14:textId="77777777" w:rsidTr="003C5F30">
        <w:trPr>
          <w:trHeight w:val="42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151E" w14:textId="156B3AEB" w:rsidR="00AC3A10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26C4" w14:textId="290BF4DF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Stół konsumpcyjny 80x80x73cm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2B9C" w14:textId="3E5139CD" w:rsidR="00AC3A10" w:rsidRPr="005B3085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3A3" w14:textId="75343D98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EE07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43A8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657F3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8EFE6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3A10" w:rsidRPr="00130FA3" w14:paraId="49AE2985" w14:textId="77777777" w:rsidTr="003C5F30">
        <w:trPr>
          <w:trHeight w:val="42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88F0" w14:textId="4DBFFC19" w:rsidR="00AC3A10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349B" w14:textId="4ABDE913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Krzesło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FAD8" w14:textId="4D233507" w:rsidR="00AC3A10" w:rsidRPr="005B3085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16D3" w14:textId="702BF956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54C5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C0BA4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7902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A00D1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3A10" w:rsidRPr="00130FA3" w14:paraId="4AC484D5" w14:textId="77777777" w:rsidTr="003C5F30">
        <w:trPr>
          <w:trHeight w:val="42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AAC2" w14:textId="593723CC" w:rsidR="00AC3A10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AD57" w14:textId="72A3647A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Stół konsumpcyjny  ᴓ100x73cm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CCC7" w14:textId="764BF4E5" w:rsidR="00AC3A10" w:rsidRPr="005B3085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D6E5" w14:textId="620941AA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CD88B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C4608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6C5C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4DBE3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3A10" w:rsidRPr="00130FA3" w14:paraId="55C1E166" w14:textId="77777777" w:rsidTr="003C5F30">
        <w:trPr>
          <w:trHeight w:val="42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B266" w14:textId="33652559" w:rsidR="00AC3A10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D6C8" w14:textId="01528FB7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Krzesło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ADDF" w14:textId="5AFED95F" w:rsidR="00AC3A10" w:rsidRPr="005B3085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F71C" w14:textId="1829067B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E8BB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15A3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07E6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9DBCC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AC3A10" w:rsidRPr="00130FA3" w14:paraId="5FBEAA86" w14:textId="77777777" w:rsidTr="003C5F30">
        <w:trPr>
          <w:trHeight w:val="42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DA0E" w14:textId="4A5691CF" w:rsidR="00AC3A10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EFF3" w14:textId="57600877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Stołek barowy </w:t>
            </w:r>
            <w:r w:rsidRPr="00C915C5">
              <w:rPr>
                <w:rFonts w:ascii="Times New Roman" w:hAnsi="Times New Roman" w:cs="Times New Roman"/>
                <w:b/>
              </w:rPr>
              <w:t>ᴓ</w:t>
            </w: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40x70cm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2533" w14:textId="7DE5E5CD" w:rsidR="00AC3A10" w:rsidRPr="005B3085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1354" w14:textId="78EA497D" w:rsidR="00AC3A10" w:rsidRPr="00D1008D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7CBF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B6F59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7982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13157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3C5F30" w:rsidRPr="00130FA3" w14:paraId="4F320463" w14:textId="77777777" w:rsidTr="003C5F30">
        <w:trPr>
          <w:trHeight w:val="402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76373E" w14:textId="0CE9FA86" w:rsidR="003C5F30" w:rsidRPr="003C5F30" w:rsidRDefault="00AC3A1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color w:val="000000"/>
                <w:kern w:val="0"/>
              </w:rPr>
            </w:pPr>
            <w:r w:rsidRPr="00C915C5">
              <w:rPr>
                <w:rFonts w:ascii="Times New Roman" w:hAnsi="Times New Roman" w:cs="Times New Roman"/>
                <w:b/>
                <w:i/>
              </w:rPr>
              <w:lastRenderedPageBreak/>
              <w:t>WYPOSAŻENIE SALI SZKOLENIOWEJ</w:t>
            </w:r>
          </w:p>
        </w:tc>
      </w:tr>
      <w:tr w:rsidR="00AC3A10" w:rsidRPr="00130FA3" w14:paraId="497CB216" w14:textId="77777777" w:rsidTr="002E7DC5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3304" w14:textId="77ADF6EF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ED42" w14:textId="07C5FAB8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Stół konferencyjny  320x100x73cm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B76C" w14:textId="46C18EB3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77C8" w14:textId="4BA0B250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33C9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70DF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0675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A2A0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3D5FDC6E" w14:textId="77777777" w:rsidTr="002E7DC5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C74A" w14:textId="67E72CA0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3ECB" w14:textId="51301685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Krzesło konferencyjne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D493" w14:textId="40C8DD83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FBA6" w14:textId="6EE59235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C686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FDDC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D271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F3A4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41AE4076" w14:textId="77777777" w:rsidTr="002E7DC5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398F" w14:textId="2AA7F56E" w:rsidR="00AC3A10" w:rsidRPr="00130FA3" w:rsidRDefault="00AC3A1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F55E" w14:textId="3CDCD691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Stół konferencyjny  prelegentów 320x80x73cm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0FDB" w14:textId="53BA0541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364C" w14:textId="7826F1B6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F779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AC14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7446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88C2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51683139" w14:textId="77777777" w:rsidTr="00AC3A10">
        <w:trPr>
          <w:trHeight w:val="40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BB5E" w14:textId="087F47BE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F071" w14:textId="7F2041E1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Krzesło  konferencyjne prelegentów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2373" w14:textId="1A7BFBD1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CB1E" w14:textId="0913DA11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1DA9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951E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66A1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1A4F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542FAF3D" w14:textId="77777777" w:rsidTr="00AC3A10">
        <w:trPr>
          <w:trHeight w:val="40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4075" w14:textId="15F00224" w:rsidR="00AC3A10" w:rsidRPr="00130FA3" w:rsidRDefault="00AC3A1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9FCD" w14:textId="138C4057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Ekran projekcyjny elektryczny 280x158cm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200A" w14:textId="1B6DE5DE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EBB0" w14:textId="59A176E5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806D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A5FE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FDA9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DD96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4E817C47" w14:textId="77777777" w:rsidTr="00AC3A1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A41B" w14:textId="338EE8CF" w:rsidR="00AC3A10" w:rsidRPr="00130FA3" w:rsidRDefault="00AC3A1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7DB2" w14:textId="068CF6CB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Zestaw komputerowy (laptop) z oprogramowaniem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DFFE" w14:textId="5791D865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F44D" w14:textId="1C590858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36CA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D74C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585F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2595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69B9C30C" w14:textId="77777777" w:rsidTr="00AC3A1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7DA5" w14:textId="0C861CDA" w:rsidR="00AC3A10" w:rsidRPr="00130FA3" w:rsidRDefault="00AC3A1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0938" w14:textId="68E46B29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9A466C">
              <w:rPr>
                <w:rFonts w:ascii="Times New Roman" w:hAnsi="Times New Roman" w:cs="Times New Roman"/>
                <w:b/>
                <w:sz w:val="20"/>
                <w:szCs w:val="20"/>
              </w:rPr>
              <w:t>Projektor przenośny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80DC" w14:textId="32BC8AEC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57C1" w14:textId="1EA1DA0F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6D2A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CD3C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3CA2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D16C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34313398" w14:textId="77777777" w:rsidTr="00AC3A1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80A6" w14:textId="100D8DE5" w:rsidR="00AC3A10" w:rsidRPr="00130FA3" w:rsidRDefault="00AC3A1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3041" w14:textId="1DF0048C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Drukarka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0030" w14:textId="211A3552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EB5B" w14:textId="42372CDE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EB8F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9D33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759C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B178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6F30F5BE" w14:textId="77777777" w:rsidTr="00AC3A1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1061" w14:textId="73095498" w:rsidR="00AC3A10" w:rsidRPr="00130FA3" w:rsidRDefault="00AC3A1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41FE" w14:textId="1FCB1DF2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Projektor przenośny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5E34" w14:textId="0A73481F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BBD1" w14:textId="59C11C0F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3358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7875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F0E6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A3EF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6B00DDF0" w14:textId="77777777" w:rsidTr="00AC3A1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65C5" w14:textId="47FF3338" w:rsidR="00AC3A10" w:rsidRPr="00130FA3" w:rsidRDefault="00AC3A1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1832" w14:textId="4E488B1B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Zestaw do nagłośnienia- 2xmikrofon, 8xgłośniki, wzmacniacz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2A01" w14:textId="0AE43356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3B28" w14:textId="605E5C5D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62B9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09FA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B38E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3278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778F9A49" w14:textId="77777777" w:rsidTr="00AC3A10">
        <w:trPr>
          <w:trHeight w:val="402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791C2" w14:textId="7F97E88A" w:rsidR="00AC3A10" w:rsidRPr="00130FA3" w:rsidRDefault="00AC3A10" w:rsidP="00AC3A1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i/>
              </w:rPr>
              <w:t>WYPOSAŻENIE SZATNI</w:t>
            </w:r>
          </w:p>
        </w:tc>
      </w:tr>
      <w:tr w:rsidR="00AC3A10" w:rsidRPr="00130FA3" w14:paraId="7A01A217" w14:textId="77777777" w:rsidTr="00AC3A1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E86A" w14:textId="6349AC77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1B20" w14:textId="5F46C193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Wieszak na ubrania  stojący lub montowany do ściany, dł.100cm, wys. 175cm, 40szt. haczyków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74B1" w14:textId="40779ED5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6A84" w14:textId="0256F77A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16FA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6A87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CB09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D3D7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5122CCA7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3508" w14:textId="35082068" w:rsidR="00AC3A10" w:rsidRPr="00130FA3" w:rsidRDefault="00AC3A1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444E" w14:textId="387D0C8E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Krzesło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3A5A" w14:textId="6C64B4D4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7C9E" w14:textId="5F6063AA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7EC7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A023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44B0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1C4F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687E9F58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739" w14:textId="2E6D2A06" w:rsidR="00AC3A10" w:rsidRPr="00130FA3" w:rsidRDefault="00AC3A1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E668" w14:textId="3057697F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Lada w szatni szer. 60x480x90cm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EF50" w14:textId="5C2DC1E3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8723" w14:textId="155C90C2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109A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90FB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A706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9A14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2EE47D1D" w14:textId="77777777" w:rsidTr="00AC3A10">
        <w:trPr>
          <w:trHeight w:val="402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A0EE57" w14:textId="4DDA51C7" w:rsidR="00AC3A10" w:rsidRPr="00130FA3" w:rsidRDefault="00AC3A10" w:rsidP="00AC3A1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AC3A10">
              <w:rPr>
                <w:rFonts w:ascii="Times New Roman" w:hAnsi="Times New Roman" w:cs="Times New Roman"/>
                <w:b/>
                <w:i/>
                <w:shd w:val="clear" w:color="auto" w:fill="F2F2F2" w:themeFill="background1" w:themeFillShade="F2"/>
              </w:rPr>
              <w:t>WYPOSAŻENIE POMIESZCZEŃ  W PIWNICY</w:t>
            </w: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3D2CC96F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7E9B" w14:textId="0AC730BF" w:rsidR="00AC3A10" w:rsidRPr="00130FA3" w:rsidRDefault="00AC3A10" w:rsidP="00AC3A1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B535" w14:textId="25C770EA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Biurko 120x80x73cm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953C" w14:textId="48DFFD7D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F69D" w14:textId="65134D20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BA61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F0CF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F94F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29D0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3CC3F3AC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7BFD" w14:textId="6E7F5D7C" w:rsidR="00AC3A10" w:rsidRPr="00130FA3" w:rsidRDefault="00AC3A10" w:rsidP="00AC3A1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A2DA" w14:textId="6F4376D7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Krzesło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6E77" w14:textId="7DCA3520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D34C" w14:textId="3082AE93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056A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A88B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D235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22E2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0502D9B7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4B64" w14:textId="4DCA6373" w:rsidR="00AC3A10" w:rsidRPr="00130FA3" w:rsidRDefault="00AC3A10" w:rsidP="00AC3A1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0A60" w14:textId="0A3316A6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Regał stojący 40x60x200cm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F6EB" w14:textId="2D7EA932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5A89" w14:textId="20701119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DFFB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9272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1FC5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81D1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0E0861D3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EA17" w14:textId="475D0483" w:rsidR="00AC3A10" w:rsidRPr="00130FA3" w:rsidRDefault="00AC3A10" w:rsidP="00AC3A1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5F6D" w14:textId="64F895D3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Stojak na narty 70x250x215cm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C818" w14:textId="443DB4A3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FEFD" w14:textId="064CC1CE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E136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C262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2DC6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EEA8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171AC055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975E" w14:textId="772E0BE2" w:rsidR="00AC3A10" w:rsidRPr="00130FA3" w:rsidRDefault="00AC3A10" w:rsidP="00AC3A1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E870" w14:textId="2F98B059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Lada drewniana,  60x450x90cm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CAC1" w14:textId="6D9F9396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458D" w14:textId="49B3A785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FA60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3201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3764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C7E1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7750597B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3C31" w14:textId="32849742" w:rsidR="00AC3A10" w:rsidRPr="00130FA3" w:rsidRDefault="00AC3A1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1BCC" w14:textId="0FB20101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Stół roboczy 80x250x90cm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4A3C" w14:textId="4518B38A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B391" w14:textId="0C2E6F30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9E5D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23B6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D35C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4CE2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2718EE6D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CCA7" w14:textId="08F87CC4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FE02" w14:textId="3ADD3F75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Pojemnik na żużel – 240L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564F" w14:textId="78C225F7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0EC2" w14:textId="6C6C3E0E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FE31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9636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6B90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33E7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644848F2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8658" w14:textId="3A7EADDC" w:rsidR="00AC3A10" w:rsidRPr="00130FA3" w:rsidRDefault="00AC3A1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A107" w14:textId="54D838E7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Sofa dwuosobowa 75x180cm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7930" w14:textId="269408EB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09B7" w14:textId="0F959314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A52C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4DD9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2E89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1A27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0BE4303C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52A4" w14:textId="4AE79056" w:rsidR="00AC3A10" w:rsidRPr="00130FA3" w:rsidRDefault="00AC3A1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388B" w14:textId="060BE81D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Zestaw komputerowy (laptop)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oprogramowaniem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F39A" w14:textId="29280A51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433E" w14:textId="783820A2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9BBC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38A9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A288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0DE6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5A50BC13" w14:textId="77777777" w:rsidTr="003C5F30">
        <w:trPr>
          <w:trHeight w:val="40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350E" w14:textId="791F213D" w:rsidR="00AC3A10" w:rsidRPr="00130FA3" w:rsidRDefault="00AC3A1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29F6" w14:textId="1F9DDCE9" w:rsidR="00AC3A10" w:rsidRPr="00AC3A10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b/>
                <w:color w:val="000000"/>
                <w:kern w:val="0"/>
                <w:sz w:val="20"/>
                <w:szCs w:val="20"/>
              </w:rPr>
            </w:pPr>
            <w:r w:rsidRPr="00AC3A10">
              <w:rPr>
                <w:rFonts w:ascii="Times New Roman" w:hAnsi="Times New Roman" w:cs="Times New Roman"/>
                <w:b/>
                <w:sz w:val="20"/>
                <w:szCs w:val="20"/>
              </w:rPr>
              <w:t>Drukarka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8DF9" w14:textId="7E6B26CB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4780" w14:textId="34CB54D4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BC42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2A1C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50DC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D5D9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4987B4EA" w14:textId="77777777" w:rsidTr="003C5F30">
        <w:trPr>
          <w:trHeight w:val="40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015D" w14:textId="01FEDA28" w:rsidR="00AC3A10" w:rsidRPr="00130FA3" w:rsidRDefault="00AC3A1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2C2C" w14:textId="0630A925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Ławka drewniana 50x180x45cm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503B" w14:textId="24021416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9C69" w14:textId="1C48D3CD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BBB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78A1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8E34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594D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3A10" w:rsidRPr="00130FA3" w14:paraId="3DCA99E0" w14:textId="77777777" w:rsidTr="003C5F30">
        <w:trPr>
          <w:trHeight w:val="40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5BF5" w14:textId="132CCAFA" w:rsidR="00AC3A10" w:rsidRPr="00130FA3" w:rsidRDefault="00AC3A10" w:rsidP="003C5F3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B5DF" w14:textId="13D5A365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b/>
                <w:sz w:val="20"/>
                <w:szCs w:val="20"/>
              </w:rPr>
              <w:t>Suszarka do butów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0D32" w14:textId="0D2AC1DE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5B3085">
              <w:rPr>
                <w:rFonts w:ascii="Cambria" w:hAnsi="Cambria"/>
              </w:rPr>
              <w:t>szt.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0131" w14:textId="30F21725" w:rsidR="00AC3A10" w:rsidRPr="00130FA3" w:rsidRDefault="00AC3A10" w:rsidP="00C960A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C91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A053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5CCD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1DB5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7E8B" w14:textId="77777777" w:rsidR="00AC3A10" w:rsidRPr="00130FA3" w:rsidRDefault="00AC3A10" w:rsidP="00C960A1">
            <w:pPr>
              <w:widowControl/>
              <w:suppressAutoHyphens w:val="0"/>
              <w:spacing w:after="0" w:line="240" w:lineRule="auto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 w:rsidRPr="00130FA3"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C71F4" w:rsidRPr="00130FA3" w14:paraId="17F02D67" w14:textId="77777777" w:rsidTr="003C5F30">
        <w:trPr>
          <w:trHeight w:val="814"/>
        </w:trPr>
        <w:tc>
          <w:tcPr>
            <w:tcW w:w="34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D14C5" w14:textId="7868C0C9" w:rsidR="00AC71F4" w:rsidRPr="00130FA3" w:rsidRDefault="00AC71F4" w:rsidP="00C960A1">
            <w:pPr>
              <w:spacing w:after="0" w:line="100" w:lineRule="atLeast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130FA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Łączna kwota brutto (suma wartości brutto wszystkich pozycji z kolumny </w:t>
            </w:r>
            <w:r w:rsidR="00B74436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8</w:t>
            </w:r>
            <w:r w:rsidRPr="00130FA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28835" w14:textId="77777777" w:rsidR="00AC71F4" w:rsidRPr="00130FA3" w:rsidRDefault="00AC71F4" w:rsidP="00130FA3">
            <w:pPr>
              <w:widowControl/>
              <w:suppressAutoHyphens w:val="0"/>
              <w:spacing w:after="0" w:line="240" w:lineRule="auto"/>
              <w:ind w:right="722"/>
              <w:jc w:val="center"/>
              <w:textAlignment w:val="auto"/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…………………………………………………</w:t>
            </w:r>
          </w:p>
        </w:tc>
      </w:tr>
    </w:tbl>
    <w:p w14:paraId="740A7B37" w14:textId="77777777" w:rsidR="00E34F3C" w:rsidRPr="000A7961" w:rsidRDefault="00E34F3C" w:rsidP="000A7961">
      <w:pPr>
        <w:pStyle w:val="Standard"/>
        <w:jc w:val="center"/>
        <w:rPr>
          <w:rFonts w:ascii="Cambria" w:hAnsi="Cambria"/>
          <w:sz w:val="22"/>
          <w:szCs w:val="22"/>
        </w:rPr>
      </w:pPr>
    </w:p>
    <w:sectPr w:rsidR="00E34F3C" w:rsidRPr="000A7961" w:rsidSect="00AC3A10">
      <w:headerReference w:type="default" r:id="rId9"/>
      <w:footerReference w:type="default" r:id="rId10"/>
      <w:pgSz w:w="16838" w:h="11906" w:orient="landscape"/>
      <w:pgMar w:top="113" w:right="720" w:bottom="397" w:left="720" w:header="113" w:footer="653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6F09A" w14:textId="77777777" w:rsidR="00EA6384" w:rsidRDefault="00EA6384" w:rsidP="00E34F3C">
      <w:pPr>
        <w:spacing w:after="0" w:line="240" w:lineRule="auto"/>
      </w:pPr>
      <w:r>
        <w:separator/>
      </w:r>
    </w:p>
  </w:endnote>
  <w:endnote w:type="continuationSeparator" w:id="0">
    <w:p w14:paraId="74C09CEC" w14:textId="77777777" w:rsidR="00EA6384" w:rsidRDefault="00EA6384" w:rsidP="00E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40502020204"/>
    <w:charset w:val="EE"/>
    <w:family w:val="swiss"/>
    <w:pitch w:val="variable"/>
    <w:sig w:usb0="A1002AEF" w:usb1="8000787B" w:usb2="00000008" w:usb3="00000000" w:csb0="000100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542614"/>
      <w:docPartObj>
        <w:docPartGallery w:val="Page Numbers (Bottom of Page)"/>
        <w:docPartUnique/>
      </w:docPartObj>
    </w:sdtPr>
    <w:sdtEndPr/>
    <w:sdtContent>
      <w:sdt>
        <w:sdtPr>
          <w:id w:val="979887140"/>
          <w:docPartObj>
            <w:docPartGallery w:val="Page Numbers (Top of Page)"/>
            <w:docPartUnique/>
          </w:docPartObj>
        </w:sdtPr>
        <w:sdtEndPr/>
        <w:sdtContent>
          <w:p w14:paraId="6ED00B88" w14:textId="77777777" w:rsidR="000A7961" w:rsidRDefault="000A7961">
            <w:pPr>
              <w:pStyle w:val="Stopka"/>
              <w:jc w:val="center"/>
            </w:pPr>
            <w:r>
              <w:t xml:space="preserve">Strona </w:t>
            </w:r>
            <w:r w:rsidR="00B550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5505C">
              <w:rPr>
                <w:b/>
                <w:sz w:val="24"/>
                <w:szCs w:val="24"/>
              </w:rPr>
              <w:fldChar w:fldCharType="separate"/>
            </w:r>
            <w:r w:rsidR="006E5468">
              <w:rPr>
                <w:b/>
                <w:noProof/>
              </w:rPr>
              <w:t>1</w:t>
            </w:r>
            <w:r w:rsidR="00B5505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550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5505C">
              <w:rPr>
                <w:b/>
                <w:sz w:val="24"/>
                <w:szCs w:val="24"/>
              </w:rPr>
              <w:fldChar w:fldCharType="separate"/>
            </w:r>
            <w:r w:rsidR="006E5468">
              <w:rPr>
                <w:b/>
                <w:noProof/>
              </w:rPr>
              <w:t>4</w:t>
            </w:r>
            <w:r w:rsidR="00B5505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E575D76" w14:textId="77777777" w:rsidR="00A535F0" w:rsidRDefault="00A535F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4DBD2" w14:textId="77777777" w:rsidR="00EA6384" w:rsidRDefault="00EA6384" w:rsidP="00E34F3C">
      <w:pPr>
        <w:spacing w:after="0" w:line="240" w:lineRule="auto"/>
      </w:pPr>
      <w:r>
        <w:separator/>
      </w:r>
    </w:p>
  </w:footnote>
  <w:footnote w:type="continuationSeparator" w:id="0">
    <w:p w14:paraId="6CDE8F16" w14:textId="77777777" w:rsidR="00EA6384" w:rsidRDefault="00EA6384" w:rsidP="00E3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D51F" w14:textId="77777777" w:rsidR="003C5F30" w:rsidRPr="004D20D8" w:rsidRDefault="003C5F30" w:rsidP="003C5F30">
    <w:pPr>
      <w:jc w:val="center"/>
      <w:rPr>
        <w:bCs/>
        <w:color w:val="000000"/>
        <w:sz w:val="18"/>
        <w:szCs w:val="18"/>
      </w:rPr>
    </w:pPr>
    <w:r w:rsidRPr="004D20D8">
      <w:rPr>
        <w:noProof/>
      </w:rPr>
      <w:drawing>
        <wp:inline distT="0" distB="0" distL="0" distR="0" wp14:anchorId="71A23BA1" wp14:editId="77D67623">
          <wp:extent cx="5557520" cy="10325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7520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09F1A3" w14:textId="77777777" w:rsidR="003C5F30" w:rsidRDefault="003C5F30" w:rsidP="003C5F30">
    <w:pPr>
      <w:pStyle w:val="Tekstpodstawowy2"/>
      <w:spacing w:after="0" w:line="276" w:lineRule="auto"/>
      <w:jc w:val="center"/>
      <w:rPr>
        <w:sz w:val="20"/>
        <w:szCs w:val="20"/>
      </w:rPr>
    </w:pPr>
    <w:r w:rsidRPr="0013520D">
      <w:rPr>
        <w:sz w:val="20"/>
        <w:szCs w:val="20"/>
      </w:rPr>
      <w:t xml:space="preserve">Projekt pn. </w:t>
    </w:r>
    <w:r w:rsidRPr="0013520D">
      <w:rPr>
        <w:b/>
        <w:i/>
        <w:sz w:val="20"/>
        <w:szCs w:val="20"/>
      </w:rPr>
      <w:t>„Rewitalizacja Białej Góry w Justynówce i Majdanie Górnym”</w:t>
    </w:r>
    <w:r w:rsidRPr="0013520D">
      <w:rPr>
        <w:sz w:val="20"/>
        <w:szCs w:val="20"/>
      </w:rPr>
      <w:t xml:space="preserve">, współfinansowany z Regionalnego </w:t>
    </w:r>
  </w:p>
  <w:p w14:paraId="7387B8DA" w14:textId="77777777" w:rsidR="003C5F30" w:rsidRPr="0013520D" w:rsidRDefault="003C5F30" w:rsidP="003C5F30">
    <w:pPr>
      <w:pStyle w:val="Tekstpodstawowy2"/>
      <w:spacing w:after="0" w:line="276" w:lineRule="auto"/>
      <w:jc w:val="center"/>
      <w:rPr>
        <w:sz w:val="20"/>
        <w:szCs w:val="20"/>
      </w:rPr>
    </w:pPr>
    <w:r w:rsidRPr="0013520D">
      <w:rPr>
        <w:sz w:val="20"/>
        <w:szCs w:val="20"/>
      </w:rPr>
      <w:t>Programu Operacyjnego Województwa Lubelskiego na lata 2014-2020, w ramach Osi Priorytetowej 13 Infrastruktura społeczna, Działanie 13.4 Rewitalizacja obszarów wiejskich.</w:t>
    </w:r>
  </w:p>
  <w:p w14:paraId="38CB7DB4" w14:textId="77777777" w:rsidR="003C5F30" w:rsidRPr="001B7B36" w:rsidRDefault="003C5F30" w:rsidP="003C5F30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B3B"/>
    <w:multiLevelType w:val="multilevel"/>
    <w:tmpl w:val="C8ECB3A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30D5254E"/>
    <w:multiLevelType w:val="multilevel"/>
    <w:tmpl w:val="C09EE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C1364D"/>
    <w:multiLevelType w:val="multilevel"/>
    <w:tmpl w:val="D550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8825E6E"/>
    <w:multiLevelType w:val="multilevel"/>
    <w:tmpl w:val="D0D64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0925846"/>
    <w:multiLevelType w:val="multilevel"/>
    <w:tmpl w:val="8984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4F3C"/>
    <w:rsid w:val="000A7961"/>
    <w:rsid w:val="000C761F"/>
    <w:rsid w:val="000F376B"/>
    <w:rsid w:val="00121C0F"/>
    <w:rsid w:val="001253B9"/>
    <w:rsid w:val="00130FA3"/>
    <w:rsid w:val="00135DFC"/>
    <w:rsid w:val="00210100"/>
    <w:rsid w:val="00214698"/>
    <w:rsid w:val="002A560B"/>
    <w:rsid w:val="002E7DC5"/>
    <w:rsid w:val="0031524E"/>
    <w:rsid w:val="003C5F30"/>
    <w:rsid w:val="00481967"/>
    <w:rsid w:val="004A6459"/>
    <w:rsid w:val="006E5468"/>
    <w:rsid w:val="007360EC"/>
    <w:rsid w:val="0097696F"/>
    <w:rsid w:val="00977C86"/>
    <w:rsid w:val="00A535F0"/>
    <w:rsid w:val="00AC3A10"/>
    <w:rsid w:val="00AC71F4"/>
    <w:rsid w:val="00AE2F20"/>
    <w:rsid w:val="00B5505C"/>
    <w:rsid w:val="00B64830"/>
    <w:rsid w:val="00B72E72"/>
    <w:rsid w:val="00B74436"/>
    <w:rsid w:val="00BC28FF"/>
    <w:rsid w:val="00C4323E"/>
    <w:rsid w:val="00C57603"/>
    <w:rsid w:val="00C57D8F"/>
    <w:rsid w:val="00C960A1"/>
    <w:rsid w:val="00CD2D25"/>
    <w:rsid w:val="00DC28C0"/>
    <w:rsid w:val="00E34F3C"/>
    <w:rsid w:val="00EA6384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E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B75"/>
    <w:pPr>
      <w:widowControl w:val="0"/>
      <w:suppressAutoHyphens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aliases w:val="Nagłówek strony Znak"/>
    <w:basedOn w:val="Domylnaczcionkaakapitu"/>
    <w:uiPriority w:val="99"/>
    <w:qFormat/>
    <w:rsid w:val="00DB6B75"/>
  </w:style>
  <w:style w:type="character" w:customStyle="1" w:styleId="StopkaZnak">
    <w:name w:val="Stopka Znak"/>
    <w:basedOn w:val="Domylnaczcionkaakapitu"/>
    <w:uiPriority w:val="99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Internetlink">
    <w:name w:val="Internet link"/>
    <w:basedOn w:val="Domylnaczcionkaakapitu"/>
    <w:qFormat/>
    <w:rsid w:val="00DB6B75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customStyle="1" w:styleId="Legenda1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Standard">
    <w:name w:val="Standard"/>
    <w:qFormat/>
    <w:rsid w:val="00DB6B75"/>
    <w:pPr>
      <w:suppressAutoHyphens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Nagwek2">
    <w:name w:val="Nagłówek2"/>
    <w:basedOn w:val="Standard"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qFormat/>
    <w:rsid w:val="003C08DE"/>
    <w:pPr>
      <w:widowControl w:val="0"/>
      <w:suppressAutoHyphens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"/>
    <w:basedOn w:val="Normalny"/>
    <w:link w:val="NagwekZnak2"/>
    <w:uiPriority w:val="99"/>
    <w:unhideWhenUsed/>
    <w:qFormat/>
    <w:rsid w:val="000A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aliases w:val="Nagłówek strony Znak1"/>
    <w:basedOn w:val="Domylnaczcionkaakapitu"/>
    <w:link w:val="Nagwek"/>
    <w:uiPriority w:val="99"/>
    <w:semiHidden/>
    <w:rsid w:val="000A7961"/>
    <w:rPr>
      <w:sz w:val="22"/>
    </w:rPr>
  </w:style>
  <w:style w:type="paragraph" w:styleId="Stopka">
    <w:name w:val="footer"/>
    <w:basedOn w:val="Normalny"/>
    <w:link w:val="StopkaZnak2"/>
    <w:uiPriority w:val="99"/>
    <w:unhideWhenUsed/>
    <w:rsid w:val="000A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0A7961"/>
    <w:rPr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C5F30"/>
    <w:pPr>
      <w:widowControl/>
      <w:suppressAutoHyphens w:val="0"/>
      <w:spacing w:after="120" w:line="480" w:lineRule="auto"/>
      <w:textAlignment w:val="auto"/>
    </w:pPr>
    <w:rPr>
      <w:rFonts w:ascii="Times New Roman" w:eastAsia="Calibri" w:hAnsi="Times New Roman" w:cs="Times New Roman"/>
      <w:kern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C5F30"/>
    <w:rPr>
      <w:rFonts w:ascii="Times New Roman" w:eastAsia="Calibri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D3C3-6049-4A4D-B2A3-062DE1A2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Adek</cp:lastModifiedBy>
  <cp:revision>15</cp:revision>
  <cp:lastPrinted>2020-01-17T13:27:00Z</cp:lastPrinted>
  <dcterms:created xsi:type="dcterms:W3CDTF">2020-01-30T22:15:00Z</dcterms:created>
  <dcterms:modified xsi:type="dcterms:W3CDTF">2020-12-17T14:58:00Z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