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ED566" w14:textId="08261605" w:rsidR="00BB3491" w:rsidRDefault="00BB3491" w:rsidP="00BB3491">
      <w:pPr>
        <w:pStyle w:val="Default"/>
        <w:jc w:val="center"/>
      </w:pPr>
      <w:r>
        <w:t xml:space="preserve">UCHWAŁA Nr </w:t>
      </w:r>
      <w:r w:rsidR="00CE6A63" w:rsidRPr="00CE6A63">
        <w:t>LX/52</w:t>
      </w:r>
      <w:r w:rsidR="00CE6A63">
        <w:t>3</w:t>
      </w:r>
      <w:r w:rsidRPr="00B14433">
        <w:t>/202</w:t>
      </w:r>
      <w:r>
        <w:t>4</w:t>
      </w:r>
    </w:p>
    <w:p w14:paraId="40DD91E8" w14:textId="77777777" w:rsidR="00BB3491" w:rsidRDefault="00BB3491" w:rsidP="00BB3491">
      <w:pPr>
        <w:pStyle w:val="Default"/>
        <w:jc w:val="center"/>
      </w:pPr>
      <w:r>
        <w:t>RADY GMINY TOMASZÓW LUBELSKI</w:t>
      </w:r>
    </w:p>
    <w:p w14:paraId="0F3341AF" w14:textId="77777777" w:rsidR="00BB3491" w:rsidRDefault="00BB3491" w:rsidP="00BB3491">
      <w:pPr>
        <w:pStyle w:val="Default"/>
        <w:jc w:val="center"/>
      </w:pPr>
      <w:bookmarkStart w:id="0" w:name="_Hlk160102556"/>
      <w:r>
        <w:t>z dnia 22 marca 2024 roku</w:t>
      </w:r>
      <w:bookmarkEnd w:id="0"/>
    </w:p>
    <w:p w14:paraId="3C6B863B" w14:textId="77777777" w:rsidR="00BB3491" w:rsidRPr="00003000" w:rsidRDefault="00BB3491" w:rsidP="00BB3491">
      <w:pPr>
        <w:pStyle w:val="Nagwek1"/>
        <w:spacing w:after="420"/>
        <w:ind w:left="39" w:right="151"/>
        <w:rPr>
          <w:b/>
          <w:bCs/>
        </w:rPr>
      </w:pPr>
      <w:r w:rsidRPr="00003000">
        <w:rPr>
          <w:b/>
          <w:bCs/>
        </w:rPr>
        <w:t>w sprawie przystąpienia do sporządzenia planu ogólnego  gminy Tomaszów Lubelski</w:t>
      </w:r>
    </w:p>
    <w:p w14:paraId="04094CFE" w14:textId="3F48C398" w:rsidR="00BB3491" w:rsidRDefault="00BB3491" w:rsidP="00BB3491">
      <w:pPr>
        <w:spacing w:after="656" w:line="232" w:lineRule="auto"/>
        <w:ind w:right="101"/>
      </w:pPr>
      <w:r>
        <w:t>Na podstawie a</w:t>
      </w:r>
      <w:r w:rsidR="00CE6A63">
        <w:t>r</w:t>
      </w:r>
      <w:r>
        <w:t>t. 18 ust. 2 pkt 15 ustawy z dnia 8 marca 1990 r. o samorządzie gminnym (</w:t>
      </w:r>
      <w:proofErr w:type="spellStart"/>
      <w:r>
        <w:t>t.j</w:t>
      </w:r>
      <w:proofErr w:type="spellEnd"/>
      <w:r>
        <w:t>. Dz. U. z 2023 r. poz. 40 ze zm.) oraz art. 13i ust. 1 ustawy z dnia 27 marca 2003 r. o planowaniu i</w:t>
      </w:r>
      <w:r w:rsidR="00CE6A63">
        <w:t> </w:t>
      </w:r>
      <w:r>
        <w:t>zagospodarowaniu przestrzennym (</w:t>
      </w:r>
      <w:proofErr w:type="spellStart"/>
      <w:r>
        <w:t>t.j</w:t>
      </w:r>
      <w:proofErr w:type="spellEnd"/>
      <w:r>
        <w:t>. Dz. U. z 2023 r. poz. 977 ze zm.) Rada Gminy Tomaszów Lubelski uchwala, co następuje:</w:t>
      </w:r>
    </w:p>
    <w:p w14:paraId="73DB71A7" w14:textId="77777777" w:rsidR="00BB3491" w:rsidRDefault="00BB3491" w:rsidP="00BB3491">
      <w:pPr>
        <w:spacing w:after="109" w:line="249" w:lineRule="auto"/>
        <w:ind w:right="-1"/>
        <w:jc w:val="center"/>
        <w:rPr>
          <w:b/>
          <w:sz w:val="24"/>
          <w:szCs w:val="24"/>
        </w:rPr>
      </w:pPr>
      <w:r w:rsidRPr="006F2180">
        <w:rPr>
          <w:b/>
          <w:sz w:val="24"/>
          <w:szCs w:val="24"/>
        </w:rPr>
        <w:t>§ 1</w:t>
      </w:r>
    </w:p>
    <w:p w14:paraId="44A41B83" w14:textId="77777777" w:rsidR="00BB3491" w:rsidRDefault="00BB3491" w:rsidP="00BB3491">
      <w:pPr>
        <w:spacing w:after="663" w:line="232" w:lineRule="auto"/>
        <w:ind w:left="14" w:right="7" w:firstLine="324"/>
      </w:pPr>
      <w:r>
        <w:t>Przystępuje się do sporządzenia planu ogólnego gminy Tomaszów Lubelski, obejmującego obszar gminy Tomaszów Lubelski.</w:t>
      </w:r>
    </w:p>
    <w:p w14:paraId="66C05691" w14:textId="77777777" w:rsidR="00BB3491" w:rsidRDefault="00BB3491" w:rsidP="00BB3491">
      <w:pPr>
        <w:spacing w:after="109" w:line="249" w:lineRule="auto"/>
        <w:ind w:right="-1"/>
        <w:jc w:val="center"/>
        <w:rPr>
          <w:b/>
          <w:sz w:val="24"/>
          <w:szCs w:val="24"/>
        </w:rPr>
      </w:pPr>
      <w:r w:rsidRPr="006F2180">
        <w:rPr>
          <w:b/>
          <w:sz w:val="24"/>
          <w:szCs w:val="24"/>
        </w:rPr>
        <w:t xml:space="preserve">§ </w:t>
      </w:r>
      <w:r>
        <w:rPr>
          <w:b/>
          <w:sz w:val="24"/>
          <w:szCs w:val="24"/>
        </w:rPr>
        <w:t>2</w:t>
      </w:r>
    </w:p>
    <w:p w14:paraId="7BC5DAAE" w14:textId="77777777" w:rsidR="00BB3491" w:rsidRDefault="00BB3491" w:rsidP="00BB3491">
      <w:pPr>
        <w:spacing w:after="622"/>
        <w:ind w:left="353" w:right="7" w:firstLine="0"/>
      </w:pPr>
      <w:r>
        <w:t>Wykonanie uchwały powierza się Wójtowi Gminy Tomaszów Lubelski.</w:t>
      </w:r>
    </w:p>
    <w:p w14:paraId="70633587" w14:textId="77777777" w:rsidR="00BB3491" w:rsidRDefault="00BB3491" w:rsidP="00BB3491">
      <w:pPr>
        <w:spacing w:after="109" w:line="249" w:lineRule="auto"/>
        <w:ind w:right="-1"/>
        <w:jc w:val="center"/>
        <w:rPr>
          <w:b/>
          <w:sz w:val="24"/>
          <w:szCs w:val="24"/>
        </w:rPr>
      </w:pPr>
      <w:r w:rsidRPr="006F2180">
        <w:rPr>
          <w:b/>
          <w:sz w:val="24"/>
          <w:szCs w:val="24"/>
        </w:rPr>
        <w:t xml:space="preserve">§ </w:t>
      </w:r>
      <w:r>
        <w:rPr>
          <w:b/>
          <w:sz w:val="24"/>
          <w:szCs w:val="24"/>
        </w:rPr>
        <w:t>3</w:t>
      </w:r>
    </w:p>
    <w:p w14:paraId="53E1A2E0" w14:textId="28EB7ECC" w:rsidR="00456A43" w:rsidRPr="00456A43" w:rsidRDefault="00456A43" w:rsidP="00456A43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456A43">
        <w:rPr>
          <w:sz w:val="24"/>
          <w:szCs w:val="24"/>
        </w:rPr>
        <w:t>Uchwała wchodzi w życie z dniem podjęcia.</w:t>
      </w:r>
    </w:p>
    <w:p w14:paraId="43291E22" w14:textId="77777777" w:rsidR="00BB3491" w:rsidRDefault="00BB3491"/>
    <w:p w14:paraId="76743F27" w14:textId="77777777" w:rsidR="00456A43" w:rsidRDefault="00456A43"/>
    <w:p w14:paraId="1264BD47" w14:textId="77777777" w:rsidR="00DE2A65" w:rsidRPr="000C54B7" w:rsidRDefault="00DE2A65" w:rsidP="00DE2A65">
      <w:pPr>
        <w:spacing w:line="276" w:lineRule="auto"/>
        <w:ind w:left="5664" w:firstLine="6"/>
        <w:jc w:val="center"/>
        <w:rPr>
          <w:sz w:val="24"/>
          <w:szCs w:val="24"/>
        </w:rPr>
      </w:pPr>
      <w:r w:rsidRPr="000C54B7">
        <w:rPr>
          <w:sz w:val="24"/>
          <w:szCs w:val="24"/>
        </w:rPr>
        <w:t>Przewodniczący Rady Gminy</w:t>
      </w:r>
    </w:p>
    <w:p w14:paraId="3DBE0DAE" w14:textId="64A7B214" w:rsidR="00DE2A65" w:rsidRPr="000C54B7" w:rsidRDefault="00456A43" w:rsidP="00456A43">
      <w:pPr>
        <w:spacing w:line="276" w:lineRule="auto"/>
        <w:ind w:left="5664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 w:rsidR="00DE2A65" w:rsidRPr="000C54B7">
        <w:rPr>
          <w:b/>
          <w:bCs/>
          <w:sz w:val="24"/>
          <w:szCs w:val="24"/>
        </w:rPr>
        <w:t>Piotr Babiarz</w:t>
      </w:r>
    </w:p>
    <w:p w14:paraId="42E67C29" w14:textId="6FA462E4" w:rsidR="00BB3491" w:rsidRDefault="00BB3491" w:rsidP="00456A43">
      <w:pPr>
        <w:spacing w:after="160" w:line="259" w:lineRule="auto"/>
        <w:ind w:right="0" w:firstLine="0"/>
        <w:jc w:val="left"/>
      </w:pPr>
    </w:p>
    <w:sectPr w:rsidR="00BB3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491"/>
    <w:rsid w:val="002F0C9F"/>
    <w:rsid w:val="00456A43"/>
    <w:rsid w:val="007B5796"/>
    <w:rsid w:val="00BB3491"/>
    <w:rsid w:val="00CE6A63"/>
    <w:rsid w:val="00DE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BACAC"/>
  <w15:chartTrackingRefBased/>
  <w15:docId w15:val="{E501DEB8-B68A-46FE-BECC-F99BB8B7F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3491"/>
    <w:pPr>
      <w:spacing w:after="102" w:line="288" w:lineRule="auto"/>
      <w:ind w:right="130" w:firstLine="221"/>
      <w:jc w:val="both"/>
    </w:pPr>
    <w:rPr>
      <w:rFonts w:ascii="Times New Roman" w:eastAsia="Times New Roman" w:hAnsi="Times New Roman" w:cs="Times New Roman"/>
      <w:color w:val="000000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BB3491"/>
    <w:pPr>
      <w:keepNext/>
      <w:keepLines/>
      <w:spacing w:after="115" w:line="265" w:lineRule="auto"/>
      <w:ind w:left="3591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3491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customStyle="1" w:styleId="Default">
    <w:name w:val="Default"/>
    <w:rsid w:val="00BB349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1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Waldemar Miller</dc:creator>
  <cp:keywords/>
  <dc:description/>
  <cp:lastModifiedBy>rada@tomaszowlubelski.pl</cp:lastModifiedBy>
  <cp:revision>2</cp:revision>
  <cp:lastPrinted>2024-03-25T11:03:00Z</cp:lastPrinted>
  <dcterms:created xsi:type="dcterms:W3CDTF">2024-03-25T11:03:00Z</dcterms:created>
  <dcterms:modified xsi:type="dcterms:W3CDTF">2024-03-25T11:03:00Z</dcterms:modified>
</cp:coreProperties>
</file>