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36" w:rsidRDefault="00E01D36" w:rsidP="00E01D36"/>
    <w:p w:rsidR="00E01D36" w:rsidRDefault="00E01D36" w:rsidP="00E01D36">
      <w:pPr>
        <w:pStyle w:val="WW-NormalnyWeb"/>
        <w:jc w:val="center"/>
        <w:rPr>
          <w:b/>
          <w:bCs/>
        </w:rPr>
      </w:pPr>
      <w:r>
        <w:rPr>
          <w:b/>
          <w:bCs/>
        </w:rPr>
        <w:t xml:space="preserve">Wójt </w:t>
      </w:r>
    </w:p>
    <w:p w:rsidR="00E01D36" w:rsidRDefault="00E01D36" w:rsidP="00E01D36">
      <w:pPr>
        <w:pStyle w:val="WW-NormalnyWeb"/>
        <w:jc w:val="center"/>
        <w:rPr>
          <w:b/>
          <w:bCs/>
        </w:rPr>
      </w:pPr>
      <w:r>
        <w:rPr>
          <w:b/>
          <w:bCs/>
        </w:rPr>
        <w:t xml:space="preserve">Gminy Tomaszów Lubelski </w:t>
      </w:r>
    </w:p>
    <w:p w:rsidR="00E01D36" w:rsidRDefault="00E01D36" w:rsidP="00E01D36">
      <w:pPr>
        <w:pStyle w:val="WW-NormalnyWeb"/>
        <w:jc w:val="both"/>
      </w:pPr>
      <w:r>
        <w:t xml:space="preserve">działając na podstawie art. 11 ust. 2, art. 13 ustawy z dnia 24 kwietnia 2003 r. o działalności pożytku publicznego i o wolontariacie (Dz. U. z 2010 r., Nr 234 poz. 1536 z </w:t>
      </w:r>
      <w:proofErr w:type="spellStart"/>
      <w:r>
        <w:t>późn</w:t>
      </w:r>
      <w:proofErr w:type="spellEnd"/>
      <w:r>
        <w:t>. zm.)</w:t>
      </w:r>
    </w:p>
    <w:p w:rsidR="00E01D36" w:rsidRDefault="00E01D36" w:rsidP="00E01D36">
      <w:pPr>
        <w:pStyle w:val="WW-NormalnyWeb"/>
        <w:jc w:val="center"/>
        <w:rPr>
          <w:b/>
          <w:bCs/>
        </w:rPr>
      </w:pPr>
      <w:r>
        <w:rPr>
          <w:b/>
          <w:bCs/>
        </w:rPr>
        <w:t>ogłasza:</w:t>
      </w:r>
    </w:p>
    <w:p w:rsidR="00E01D36" w:rsidRDefault="00E01D36" w:rsidP="00E01D36">
      <w:pPr>
        <w:ind w:left="360"/>
        <w:jc w:val="both"/>
        <w:rPr>
          <w:b/>
          <w:bCs/>
        </w:rPr>
      </w:pPr>
      <w:r>
        <w:rPr>
          <w:b/>
          <w:bCs/>
        </w:rPr>
        <w:t>otwarty konkurs ofert na wykonanie przez organizacje pozarządowe i inne uprawnione podmioty prowadzące działalność pożytku publicznego</w:t>
      </w:r>
      <w:r>
        <w:t xml:space="preserve"> </w:t>
      </w:r>
      <w:r w:rsidR="00614283">
        <w:rPr>
          <w:b/>
          <w:bCs/>
        </w:rPr>
        <w:t>zadań publicznych w roku 2015</w:t>
      </w:r>
      <w:r>
        <w:rPr>
          <w:b/>
          <w:bCs/>
        </w:rPr>
        <w:t xml:space="preserve"> w obszarze: </w:t>
      </w:r>
      <w:r>
        <w:rPr>
          <w:b/>
          <w:bCs/>
          <w:u w:val="single"/>
        </w:rPr>
        <w:t>upowszechnianie kultury fizycznej</w:t>
      </w:r>
    </w:p>
    <w:p w:rsidR="00E01D36" w:rsidRDefault="00E01D36" w:rsidP="00E01D36">
      <w:pPr>
        <w:jc w:val="both"/>
        <w:rPr>
          <w:b/>
          <w:bCs/>
        </w:rPr>
      </w:pPr>
    </w:p>
    <w:p w:rsidR="00E01D36" w:rsidRDefault="00E01D36" w:rsidP="00E01D36">
      <w:pPr>
        <w:pStyle w:val="WW-NormalnyWeb"/>
        <w:numPr>
          <w:ilvl w:val="0"/>
          <w:numId w:val="1"/>
        </w:numPr>
        <w:jc w:val="both"/>
      </w:pPr>
      <w:r>
        <w:rPr>
          <w:b/>
          <w:bCs/>
        </w:rPr>
        <w:t>Rodzaj zadania</w:t>
      </w:r>
    </w:p>
    <w:p w:rsidR="00E01D36" w:rsidRDefault="00E01D36" w:rsidP="00E01D36">
      <w:pPr>
        <w:pStyle w:val="WW-NormalnyWeb"/>
        <w:ind w:left="720"/>
        <w:jc w:val="both"/>
      </w:pPr>
      <w:r>
        <w:t xml:space="preserve">1. Wspieranie przygotowań i uczestnictwa  zawodników klubów sportowych                                                                  </w:t>
      </w:r>
      <w:r>
        <w:br/>
        <w:t xml:space="preserve">    rekrutujących się z terenu Gminy Tomaszów Lubelski w rozgrywkach lokalnych </w:t>
      </w:r>
      <w:r>
        <w:br/>
        <w:t xml:space="preserve">    i ponad lokalnych oraz organizowanie innych imprez sportowych w ramach          </w:t>
      </w:r>
      <w:r>
        <w:br/>
        <w:t xml:space="preserve">    współzawodnictwa sportowego. </w:t>
      </w:r>
    </w:p>
    <w:p w:rsidR="00E01D36" w:rsidRDefault="00E01D36" w:rsidP="00E01D36">
      <w:pPr>
        <w:pStyle w:val="WW-NormalnyWeb"/>
        <w:ind w:left="737"/>
        <w:jc w:val="both"/>
        <w:rPr>
          <w:rFonts w:cs="Times New Roman"/>
        </w:rPr>
      </w:pPr>
      <w:r>
        <w:t>2</w:t>
      </w:r>
      <w:r>
        <w:rPr>
          <w:rFonts w:cs="Times New Roman"/>
        </w:rPr>
        <w:t xml:space="preserve">. Wsparcie finansowe klubów sportowych może być przeznaczone głównie na:                        </w:t>
      </w:r>
      <w:r>
        <w:rPr>
          <w:rFonts w:cs="Times New Roman"/>
        </w:rPr>
        <w:br/>
        <w:t xml:space="preserve">     koszty transportu zawodników na mecze, składki i opłaty członkowskie na  rzecz  </w:t>
      </w:r>
      <w:r>
        <w:rPr>
          <w:rFonts w:cs="Times New Roman"/>
        </w:rPr>
        <w:br/>
        <w:t xml:space="preserve">     związku piłki nożnej, delegacje sędziowskie, zakup sprzętu sportowego</w:t>
      </w:r>
      <w:r>
        <w:rPr>
          <w:b/>
        </w:rPr>
        <w:t>.</w:t>
      </w:r>
    </w:p>
    <w:p w:rsidR="00E01D36" w:rsidRDefault="00E01D36" w:rsidP="00E01D36">
      <w:pPr>
        <w:pStyle w:val="Podtytu"/>
        <w:ind w:left="1134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3.  Promocja czynnego wypoczynku poprzez prowadzenie zajęć rekreacyjnych dla </w:t>
      </w:r>
    </w:p>
    <w:p w:rsidR="00E01D36" w:rsidRDefault="00E01D36" w:rsidP="00E01D36">
      <w:pPr>
        <w:pStyle w:val="Podtytu"/>
        <w:ind w:left="1134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różnych grup wiekowych oraz organizowanie wszelkiego rodzaju przedsięwzięć w  </w:t>
      </w:r>
    </w:p>
    <w:p w:rsidR="00E01D36" w:rsidRDefault="00E01D36" w:rsidP="00E01D36">
      <w:pPr>
        <w:pStyle w:val="Podtytu"/>
        <w:ind w:left="1134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ramach „sportu dla wszystkich”, z uwzględnieniem</w:t>
      </w:r>
      <w:r w:rsidR="00EC0E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osób bezrobotnych, młodzieży </w:t>
      </w:r>
    </w:p>
    <w:p w:rsidR="00E01D36" w:rsidRDefault="00E01D36" w:rsidP="00E01D36">
      <w:pPr>
        <w:pStyle w:val="Podtytu"/>
        <w:ind w:left="1134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sprawiającej trudności wychowawcze, osób w starszym wieku, środowisk o niskim </w:t>
      </w:r>
    </w:p>
    <w:p w:rsidR="00E01D36" w:rsidRDefault="00E01D36" w:rsidP="00E01D36">
      <w:pPr>
        <w:pStyle w:val="Podtytu"/>
        <w:ind w:left="1134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statusie materialnym oraz osób niepełnosprawnych z terenu gminy Tomaszów </w:t>
      </w:r>
    </w:p>
    <w:p w:rsidR="00E01D36" w:rsidRDefault="00E01D36" w:rsidP="00E01D36">
      <w:pPr>
        <w:pStyle w:val="Podtytu"/>
        <w:ind w:left="1134" w:hanging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Lubelski.</w:t>
      </w:r>
    </w:p>
    <w:p w:rsidR="00E01D36" w:rsidRDefault="00E01D36" w:rsidP="00E01D36">
      <w:pPr>
        <w:pStyle w:val="Podtytu"/>
        <w:jc w:val="both"/>
        <w:rPr>
          <w:rFonts w:ascii="Times New Roman" w:hAnsi="Times New Roman" w:cs="Times New Roman"/>
          <w:b/>
          <w:bCs/>
        </w:rPr>
      </w:pPr>
    </w:p>
    <w:p w:rsidR="00E01D36" w:rsidRDefault="00E01D36" w:rsidP="00E01D36">
      <w:pPr>
        <w:pStyle w:val="Podtyt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Wysokość środków publicznych przeznaczonych na realizację zadania </w:t>
      </w:r>
    </w:p>
    <w:p w:rsidR="00E01D36" w:rsidRDefault="00E01D36" w:rsidP="00E01D36">
      <w:pPr>
        <w:pStyle w:val="Podtytu"/>
        <w:ind w:left="720"/>
        <w:jc w:val="both"/>
      </w:pPr>
      <w:r>
        <w:rPr>
          <w:b/>
          <w:bCs/>
        </w:rPr>
        <w:t xml:space="preserve">   </w:t>
      </w:r>
      <w:r>
        <w:t xml:space="preserve"> </w:t>
      </w:r>
    </w:p>
    <w:p w:rsidR="00E01D36" w:rsidRDefault="00E01D36" w:rsidP="00E01D36">
      <w:pPr>
        <w:numPr>
          <w:ilvl w:val="0"/>
          <w:numId w:val="2"/>
        </w:numPr>
        <w:jc w:val="both"/>
      </w:pPr>
      <w:r>
        <w:t xml:space="preserve">Na realizację zadania </w:t>
      </w:r>
      <w:r w:rsidR="00614283">
        <w:rPr>
          <w:b/>
        </w:rPr>
        <w:t>w 2015</w:t>
      </w:r>
      <w:r>
        <w:rPr>
          <w:b/>
        </w:rPr>
        <w:t xml:space="preserve"> roku</w:t>
      </w:r>
      <w:r>
        <w:t xml:space="preserve"> </w:t>
      </w:r>
      <w:r w:rsidR="00614283">
        <w:rPr>
          <w:b/>
        </w:rPr>
        <w:t>przeznacza się ogółem 10</w:t>
      </w:r>
      <w:r w:rsidR="006A6170">
        <w:rPr>
          <w:b/>
        </w:rPr>
        <w:t>0 000</w:t>
      </w:r>
      <w:r>
        <w:rPr>
          <w:b/>
        </w:rPr>
        <w:t>,- złotych</w:t>
      </w:r>
      <w:r w:rsidR="00597EC6">
        <w:t xml:space="preserve"> (słownie: </w:t>
      </w:r>
      <w:r w:rsidR="00614283">
        <w:rPr>
          <w:b/>
        </w:rPr>
        <w:t>sto</w:t>
      </w:r>
      <w:r w:rsidR="006A6170">
        <w:rPr>
          <w:b/>
        </w:rPr>
        <w:t xml:space="preserve"> </w:t>
      </w:r>
      <w:r w:rsidRPr="009902EA">
        <w:rPr>
          <w:b/>
        </w:rPr>
        <w:t>tysięcy złotych</w:t>
      </w:r>
      <w:r>
        <w:t xml:space="preserve">) </w:t>
      </w:r>
    </w:p>
    <w:p w:rsidR="00E01D36" w:rsidRDefault="00E01D36" w:rsidP="00E01D36">
      <w:pPr>
        <w:numPr>
          <w:ilvl w:val="0"/>
          <w:numId w:val="2"/>
        </w:numPr>
        <w:spacing w:before="280" w:after="280"/>
        <w:jc w:val="both"/>
      </w:pPr>
      <w:r>
        <w:t>Podaje się do wiadomości, że suma dotacji przyznanych na realizację zadania tego samego rodzaju przez podmioty up</w:t>
      </w:r>
      <w:r w:rsidR="00614283">
        <w:t>rawnione w roku 2014 wyniosła  7</w:t>
      </w:r>
      <w:r>
        <w:t>0 000,00 zł. (</w:t>
      </w:r>
      <w:r w:rsidR="00614283">
        <w:t>siedem</w:t>
      </w:r>
      <w:r>
        <w:t>dziesiąt tysięcy złotych)</w:t>
      </w:r>
    </w:p>
    <w:p w:rsidR="00E01D36" w:rsidRDefault="00E01D36" w:rsidP="00E01D36">
      <w:pPr>
        <w:spacing w:before="280" w:after="280"/>
        <w:jc w:val="both"/>
      </w:pPr>
      <w:r>
        <w:rPr>
          <w:b/>
          <w:bCs/>
        </w:rPr>
        <w:t xml:space="preserve">III  </w:t>
      </w:r>
      <w:r>
        <w:rPr>
          <w:b/>
          <w:bCs/>
        </w:rPr>
        <w:tab/>
        <w:t>Zasady przyznawania dotacji.</w:t>
      </w:r>
      <w:r>
        <w:t xml:space="preserve"> </w:t>
      </w:r>
    </w:p>
    <w:p w:rsidR="00E01D36" w:rsidRDefault="00E01D36" w:rsidP="00E01D36">
      <w:pPr>
        <w:spacing w:before="280" w:after="280"/>
        <w:ind w:left="720"/>
        <w:jc w:val="both"/>
      </w:pPr>
      <w:r>
        <w:t xml:space="preserve">1.  Wójt Gminy przyznaje dotacje celowe na realizację ofert wyłonionych w otwartym   </w:t>
      </w:r>
      <w:r>
        <w:br/>
        <w:t xml:space="preserve">      konkursie poprzez zawarcie umowy. </w:t>
      </w:r>
    </w:p>
    <w:p w:rsidR="00E01D36" w:rsidRDefault="00E01D36" w:rsidP="00E01D36">
      <w:pPr>
        <w:spacing w:before="280" w:after="280"/>
        <w:ind w:left="720" w:hanging="294"/>
        <w:jc w:val="both"/>
      </w:pPr>
      <w:r>
        <w:lastRenderedPageBreak/>
        <w:t xml:space="preserve">2. Pierwszeństwo dotacji otrzymają wnioskodawcy, którzy przedstawią i zrealizują                projekty obejmujące swoim zasięgiem największą liczbę mieszkańców gminy. </w:t>
      </w:r>
      <w:r>
        <w:br/>
        <w:t xml:space="preserve">W pozostałych przypadkach kwota dotacji może być podzielona pomiędzy wnioskodawców projektów o małym zasięgu oddziaływania. </w:t>
      </w:r>
    </w:p>
    <w:p w:rsidR="00E01D36" w:rsidRDefault="00E01D36" w:rsidP="00E01D36">
      <w:pPr>
        <w:spacing w:before="280" w:after="280"/>
        <w:ind w:left="360"/>
        <w:jc w:val="both"/>
      </w:pPr>
      <w:r>
        <w:t xml:space="preserve">3. Wysokość przyznanej dotacji może być niższa, niż wnioskowana w ofercie. </w:t>
      </w:r>
      <w:r>
        <w:br/>
      </w:r>
      <w:r>
        <w:tab/>
        <w:t xml:space="preserve">W takim przypadku wnioskodawca może przyjąć zmniejszenie zakresu rzeczowego </w:t>
      </w:r>
      <w:r>
        <w:br/>
      </w:r>
      <w:r>
        <w:tab/>
        <w:t xml:space="preserve">i kosztorysu zadania lub wycofać swoją ofertę. </w:t>
      </w:r>
    </w:p>
    <w:p w:rsidR="00E01D36" w:rsidRDefault="00E01D36" w:rsidP="00E01D36">
      <w:pPr>
        <w:pStyle w:val="WW-NormalnyWeb"/>
        <w:jc w:val="both"/>
        <w:rPr>
          <w:b/>
          <w:bCs/>
        </w:rPr>
      </w:pPr>
      <w:r>
        <w:rPr>
          <w:b/>
          <w:bCs/>
        </w:rPr>
        <w:t xml:space="preserve">IV. Termin i warunki realizacji zadania. </w:t>
      </w:r>
    </w:p>
    <w:p w:rsidR="00E01D36" w:rsidRDefault="00E01D36" w:rsidP="00E01D36">
      <w:pPr>
        <w:numPr>
          <w:ilvl w:val="0"/>
          <w:numId w:val="3"/>
        </w:numPr>
        <w:spacing w:before="280" w:after="280"/>
        <w:jc w:val="both"/>
      </w:pPr>
      <w:r>
        <w:t xml:space="preserve">Zadanie winno być wykonane  </w:t>
      </w:r>
      <w:r w:rsidR="00614283">
        <w:rPr>
          <w:b/>
        </w:rPr>
        <w:t>do 31 grudnia 2015</w:t>
      </w:r>
      <w:r>
        <w:rPr>
          <w:b/>
        </w:rPr>
        <w:t xml:space="preserve"> roku</w:t>
      </w:r>
      <w:r>
        <w:t>, przy czym początek realizacji zadania opisanego w ofercie powinien następować nie wcześniej, niż konkurs zostanie rozstrzygnięty, a zak</w:t>
      </w:r>
      <w:r w:rsidR="00E06CFC">
        <w:t>ończenie</w:t>
      </w:r>
      <w:r w:rsidR="006A6170">
        <w:t xml:space="preserve"> jak wyżej -</w:t>
      </w:r>
      <w:r w:rsidR="00614283">
        <w:t xml:space="preserve"> do dnia 31 grudnia 2015</w:t>
      </w:r>
      <w:r>
        <w:t xml:space="preserve"> roku. </w:t>
      </w:r>
    </w:p>
    <w:p w:rsidR="00E01D36" w:rsidRDefault="00E01D36" w:rsidP="00E01D36">
      <w:pPr>
        <w:numPr>
          <w:ilvl w:val="0"/>
          <w:numId w:val="3"/>
        </w:numPr>
        <w:spacing w:before="280" w:after="280"/>
        <w:jc w:val="both"/>
      </w:pPr>
      <w:r>
        <w:t xml:space="preserve">W przypadkach uzasadnionych specyfiką projektu możliwe jest odstępstwo od powyższej zasady. </w:t>
      </w:r>
    </w:p>
    <w:p w:rsidR="00E01D36" w:rsidRDefault="00E01D36" w:rsidP="00E01D36">
      <w:pPr>
        <w:numPr>
          <w:ilvl w:val="0"/>
          <w:numId w:val="3"/>
        </w:numPr>
        <w:spacing w:before="280" w:after="280"/>
        <w:jc w:val="both"/>
      </w:pPr>
      <w:r>
        <w:t xml:space="preserve">Zadanie winno być zrealizowane z najwyższą starannością, zgodnie z zawartą umową oraz z obowiązującymi standardami i przepisami, w zakresie opisanym w ofercie. </w:t>
      </w:r>
    </w:p>
    <w:p w:rsidR="00E01D36" w:rsidRDefault="00E01D36" w:rsidP="00E01D36">
      <w:pPr>
        <w:numPr>
          <w:ilvl w:val="0"/>
          <w:numId w:val="3"/>
        </w:numPr>
        <w:spacing w:before="280" w:after="280"/>
        <w:jc w:val="both"/>
      </w:pPr>
      <w:r>
        <w:t>Zadanie winno być realizowane w taki sposób, by działaniami wynikającymi z programu objęta była jak największa liczba mieszkańców Gminy Tomaszów Lubelski</w:t>
      </w:r>
    </w:p>
    <w:p w:rsidR="00E01D36" w:rsidRDefault="00E01D36" w:rsidP="00E01D36">
      <w:pPr>
        <w:numPr>
          <w:ilvl w:val="0"/>
          <w:numId w:val="3"/>
        </w:numPr>
        <w:spacing w:before="280" w:after="280"/>
        <w:jc w:val="both"/>
      </w:pPr>
      <w:r>
        <w:t xml:space="preserve">Wszystkie stwierdzone uchybienia w realizacji zadań zleconych wpływają na ogólną ocenę zleceniobiorcy przy zlecaniu i przydzielaniu środków finansowych na kolejne zadania zlecone. </w:t>
      </w:r>
    </w:p>
    <w:p w:rsidR="00E01D36" w:rsidRDefault="00E01D36" w:rsidP="00E01D36">
      <w:pPr>
        <w:pStyle w:val="WW-NormalnyWeb"/>
        <w:jc w:val="both"/>
      </w:pPr>
      <w:r>
        <w:rPr>
          <w:b/>
          <w:bCs/>
        </w:rPr>
        <w:t xml:space="preserve">V. </w:t>
      </w:r>
      <w:r>
        <w:rPr>
          <w:b/>
          <w:bCs/>
        </w:rPr>
        <w:tab/>
        <w:t>Termin i warunki składania ofert.</w:t>
      </w:r>
      <w:r>
        <w:t xml:space="preserve"> </w:t>
      </w:r>
    </w:p>
    <w:p w:rsidR="00E01D36" w:rsidRDefault="00E01D36" w:rsidP="00E01D36">
      <w:pPr>
        <w:numPr>
          <w:ilvl w:val="0"/>
          <w:numId w:val="4"/>
        </w:numPr>
        <w:spacing w:before="280" w:after="280"/>
        <w:jc w:val="both"/>
      </w:pPr>
      <w:r>
        <w:t xml:space="preserve">Oferty dotyczące wsparcia realizacji publicznych zadań Gminy w zakresie zadań objętych niniejszym konkursem należy złożyć do dnia </w:t>
      </w:r>
      <w:r w:rsidR="00614283">
        <w:rPr>
          <w:b/>
        </w:rPr>
        <w:t>12 stycznia 2015</w:t>
      </w:r>
      <w:r>
        <w:rPr>
          <w:b/>
        </w:rPr>
        <w:t xml:space="preserve"> r. do godz. 15.00</w:t>
      </w:r>
      <w:r>
        <w:t xml:space="preserve">, w sekretariacie Urzędu Gminy Tomaszów Lubelski ul. 29 Listopada 9, w kopercie oznaczonej napisem : </w:t>
      </w:r>
      <w:r>
        <w:rPr>
          <w:b/>
        </w:rPr>
        <w:t>„ Konkurs na realizację zadań  z zakresu kultury fizycznej i sportu”.</w:t>
      </w:r>
      <w:r>
        <w:t xml:space="preserve"> O zachowaniu terminu decyduje data wpływu oferty. </w:t>
      </w:r>
    </w:p>
    <w:p w:rsidR="00E01D36" w:rsidRDefault="00E01D36" w:rsidP="00E01D36">
      <w:pPr>
        <w:numPr>
          <w:ilvl w:val="0"/>
          <w:numId w:val="4"/>
        </w:numPr>
        <w:spacing w:before="280" w:after="280"/>
        <w:jc w:val="both"/>
        <w:rPr>
          <w:color w:val="000000"/>
          <w:spacing w:val="-1"/>
        </w:rPr>
      </w:pPr>
      <w:r>
        <w:t xml:space="preserve">Oferta, powinna zostać złożona wg wzoru określonego w </w:t>
      </w:r>
      <w:r>
        <w:rPr>
          <w:color w:val="000000"/>
          <w:spacing w:val="-1"/>
        </w:rPr>
        <w:t xml:space="preserve">Rozporządzeniu Ministra Pracy i Polityki Społecznej z dnia z dnia 15 grudnia 2010 roku r. w sprawie wzoru oferty realizacji zadania publicznego, ramowego wzoru umowy o wykonanie zadania publicznego i wzoru sprawozdania z wykonania tego zadania (Dz. U. z 2011 r. Nr 6, poz. 25). </w:t>
      </w:r>
    </w:p>
    <w:p w:rsidR="00E01D36" w:rsidRDefault="00E01D36" w:rsidP="00E01D36">
      <w:pPr>
        <w:numPr>
          <w:ilvl w:val="0"/>
          <w:numId w:val="4"/>
        </w:numPr>
        <w:spacing w:before="280" w:after="280"/>
        <w:jc w:val="both"/>
      </w:pPr>
      <w:r>
        <w:t>Oferty wraz z załącznikami złożone na innych drukach, niekompletne, złożone po terminie lub podpisane przez osoby nieuprawnione zostaną odrzucone z przyczyn formalnych.</w:t>
      </w:r>
    </w:p>
    <w:p w:rsidR="00E01D36" w:rsidRDefault="00E01D36" w:rsidP="00E01D36">
      <w:pPr>
        <w:spacing w:before="280" w:after="280"/>
        <w:jc w:val="both"/>
      </w:pPr>
    </w:p>
    <w:p w:rsidR="00E01D36" w:rsidRDefault="00E01D36" w:rsidP="00E01D36">
      <w:pPr>
        <w:spacing w:before="280" w:after="280"/>
        <w:jc w:val="both"/>
      </w:pPr>
    </w:p>
    <w:p w:rsidR="00E01D36" w:rsidRDefault="00E01D36" w:rsidP="00E01D36">
      <w:pPr>
        <w:spacing w:before="280" w:after="280"/>
        <w:jc w:val="both"/>
      </w:pPr>
      <w:r>
        <w:rPr>
          <w:b/>
          <w:bCs/>
        </w:rPr>
        <w:lastRenderedPageBreak/>
        <w:t>VI.</w:t>
      </w:r>
      <w:r>
        <w:rPr>
          <w:b/>
          <w:bCs/>
        </w:rPr>
        <w:tab/>
        <w:t>Tryb i kryteria wyboru ofert oraz termin dokonania wyboru.</w:t>
      </w:r>
      <w:r>
        <w:t xml:space="preserve"> </w:t>
      </w:r>
    </w:p>
    <w:p w:rsidR="00E01D36" w:rsidRDefault="00E01D36" w:rsidP="00E01D36">
      <w:pPr>
        <w:numPr>
          <w:ilvl w:val="0"/>
          <w:numId w:val="5"/>
        </w:numPr>
        <w:spacing w:before="280" w:after="280"/>
        <w:jc w:val="both"/>
      </w:pPr>
      <w:r>
        <w:t xml:space="preserve">Ostateczne rozstrzygnięcie konkursu nastąpi nie później, niż w terminie 10 dni od ostatniego dnia przyjmowania ofert tj. </w:t>
      </w:r>
      <w:r w:rsidR="001F5267">
        <w:rPr>
          <w:b/>
          <w:bCs/>
        </w:rPr>
        <w:t>do dnia 22 stycznia 2015</w:t>
      </w:r>
      <w:r>
        <w:rPr>
          <w:b/>
          <w:bCs/>
        </w:rPr>
        <w:t xml:space="preserve"> r. do godz. 15.00.</w:t>
      </w:r>
      <w:r>
        <w:t xml:space="preserve"> </w:t>
      </w:r>
      <w:r>
        <w:rPr>
          <w:b/>
        </w:rPr>
        <w:t>Możliwe jest dokonywanie rozstrzygnięć w kilku etapach</w:t>
      </w:r>
      <w:r w:rsidR="000234C3">
        <w:rPr>
          <w:b/>
        </w:rPr>
        <w:t xml:space="preserve"> i w związku z tym może nastąpić przesunięcie terminu ostatecznego rozstrzygnięcia</w:t>
      </w:r>
      <w:r>
        <w:t xml:space="preserve">. </w:t>
      </w:r>
    </w:p>
    <w:p w:rsidR="00E01D36" w:rsidRDefault="00E01D36" w:rsidP="00E01D36">
      <w:pPr>
        <w:numPr>
          <w:ilvl w:val="0"/>
          <w:numId w:val="5"/>
        </w:numPr>
        <w:spacing w:before="280" w:after="280"/>
        <w:jc w:val="both"/>
      </w:pPr>
      <w:r>
        <w:t xml:space="preserve">Wszystkie oferty złożone zgodnie z wzorem opisanym w rozdziale V pkt. 2 zostaną ocenione pod względem formalnym i merytorycznym. </w:t>
      </w:r>
    </w:p>
    <w:p w:rsidR="00E01D36" w:rsidRPr="0071023A" w:rsidRDefault="00E01D36" w:rsidP="00E01D36">
      <w:pPr>
        <w:numPr>
          <w:ilvl w:val="0"/>
          <w:numId w:val="5"/>
        </w:numPr>
        <w:spacing w:before="280" w:after="280"/>
        <w:jc w:val="both"/>
      </w:pPr>
      <w:r>
        <w:t xml:space="preserve">Wójt Gminy po zasięgnięciu opinii Komisji Konkursowej rozstrzyga konkurs </w:t>
      </w:r>
      <w:r>
        <w:br/>
        <w:t xml:space="preserve">i dokonuje wyboru ofert najlepiej służących realizacji zadania. </w:t>
      </w:r>
      <w:r w:rsidRPr="0071023A">
        <w:t xml:space="preserve">Rozstrzygnięcie konkursu podaje się do publicznej wiadomości w Biuletynie Informacji Publicznej, na stronie internetowej Gminy Tomaszów Lubelski i tablicy ogłoszeń Urzędu Gminy w Tomaszowie Lubelskim </w:t>
      </w:r>
      <w:r w:rsidRPr="0071023A">
        <w:tab/>
      </w:r>
    </w:p>
    <w:p w:rsidR="00E01D36" w:rsidRDefault="00E01D36" w:rsidP="00E01D36">
      <w:pPr>
        <w:spacing w:before="280" w:after="280"/>
        <w:ind w:left="720" w:hanging="720"/>
        <w:jc w:val="both"/>
      </w:pPr>
      <w:r>
        <w:rPr>
          <w:b/>
        </w:rPr>
        <w:t>VII.</w:t>
      </w:r>
      <w:r>
        <w:tab/>
        <w:t>Przy rozpatrywaniu ofert oceniane będą:</w:t>
      </w:r>
    </w:p>
    <w:p w:rsidR="00E01D36" w:rsidRDefault="00E01D36" w:rsidP="00E01D36">
      <w:pPr>
        <w:spacing w:before="280" w:after="280"/>
        <w:ind w:left="720" w:hanging="720"/>
        <w:jc w:val="both"/>
      </w:pPr>
      <w:r>
        <w:rPr>
          <w:b/>
        </w:rPr>
        <w:tab/>
      </w:r>
      <w:r>
        <w:t xml:space="preserve">- </w:t>
      </w:r>
      <w:r w:rsidR="0071023A">
        <w:t xml:space="preserve"> </w:t>
      </w:r>
      <w:r>
        <w:t>możliwości realizacji zadania publicznego przez organizację pozarządową,</w:t>
      </w:r>
    </w:p>
    <w:p w:rsidR="0071023A" w:rsidRDefault="0071023A" w:rsidP="00E01D36">
      <w:pPr>
        <w:spacing w:before="280" w:after="280"/>
        <w:ind w:left="709"/>
        <w:jc w:val="both"/>
      </w:pPr>
      <w:r>
        <w:t xml:space="preserve">-  </w:t>
      </w:r>
      <w:r w:rsidR="00E01D36">
        <w:t xml:space="preserve">przedstawiona kalkulacja kosztów realizacji zadania publicznego, w tym </w:t>
      </w:r>
    </w:p>
    <w:p w:rsidR="00E01D36" w:rsidRDefault="0071023A" w:rsidP="00E01D36">
      <w:pPr>
        <w:spacing w:before="280" w:after="280"/>
        <w:ind w:left="709"/>
        <w:jc w:val="both"/>
      </w:pPr>
      <w:r>
        <w:t xml:space="preserve">   w </w:t>
      </w:r>
      <w:r w:rsidR="00E01D36">
        <w:t>odniesieniu do zakresu rzeczowego zadania,</w:t>
      </w:r>
    </w:p>
    <w:p w:rsidR="0071023A" w:rsidRDefault="0071023A" w:rsidP="00E01D36">
      <w:pPr>
        <w:spacing w:before="280" w:after="280"/>
        <w:ind w:left="709"/>
        <w:jc w:val="both"/>
      </w:pPr>
      <w:r>
        <w:t xml:space="preserve">-  </w:t>
      </w:r>
      <w:r w:rsidR="00E01D36">
        <w:t>proponowana jakość wykonania zadania i kwalifikacje o</w:t>
      </w:r>
      <w:r>
        <w:t xml:space="preserve">sób, przy udziale których     </w:t>
      </w:r>
    </w:p>
    <w:p w:rsidR="00E01D36" w:rsidRDefault="0071023A" w:rsidP="00E01D36">
      <w:pPr>
        <w:spacing w:before="280" w:after="280"/>
        <w:ind w:left="709"/>
        <w:jc w:val="both"/>
      </w:pPr>
      <w:r>
        <w:t xml:space="preserve">   </w:t>
      </w:r>
      <w:r w:rsidR="00E01D36">
        <w:t>realizowane będą zadania publiczne,</w:t>
      </w:r>
    </w:p>
    <w:p w:rsidR="0071023A" w:rsidRDefault="00E01D36" w:rsidP="00E01D36">
      <w:pPr>
        <w:spacing w:before="280" w:after="280"/>
        <w:ind w:left="709"/>
        <w:jc w:val="both"/>
      </w:pPr>
      <w:r>
        <w:t xml:space="preserve">- </w:t>
      </w:r>
      <w:r w:rsidR="0071023A">
        <w:t xml:space="preserve"> </w:t>
      </w:r>
      <w:r>
        <w:t xml:space="preserve">udział środków własnych lub środków pochodzących </w:t>
      </w:r>
      <w:r w:rsidR="0071023A">
        <w:t xml:space="preserve"> z innych źródeł na realizację   </w:t>
      </w:r>
    </w:p>
    <w:p w:rsidR="00E01D36" w:rsidRDefault="0071023A" w:rsidP="00E01D36">
      <w:pPr>
        <w:spacing w:before="280" w:after="280"/>
        <w:ind w:left="709"/>
        <w:jc w:val="both"/>
      </w:pPr>
      <w:r>
        <w:t xml:space="preserve">   </w:t>
      </w:r>
      <w:r w:rsidR="00E01D36">
        <w:t>zadania publicznego,</w:t>
      </w:r>
    </w:p>
    <w:p w:rsidR="0071023A" w:rsidRDefault="00E01D36" w:rsidP="00E01D36">
      <w:pPr>
        <w:spacing w:before="280" w:after="280"/>
        <w:ind w:left="709"/>
        <w:jc w:val="both"/>
      </w:pPr>
      <w:r>
        <w:t xml:space="preserve">- </w:t>
      </w:r>
      <w:r w:rsidR="0071023A">
        <w:t xml:space="preserve"> </w:t>
      </w:r>
      <w:r>
        <w:t>planowany przez organizację wkład rzeczo</w:t>
      </w:r>
      <w:r w:rsidR="0071023A">
        <w:t xml:space="preserve">wy, osobowy, w tym świadczenia  </w:t>
      </w:r>
    </w:p>
    <w:p w:rsidR="00E01D36" w:rsidRDefault="0071023A" w:rsidP="00E01D36">
      <w:pPr>
        <w:spacing w:before="280" w:after="280"/>
        <w:ind w:left="709"/>
        <w:jc w:val="both"/>
      </w:pPr>
      <w:r>
        <w:t xml:space="preserve">   </w:t>
      </w:r>
      <w:r w:rsidR="00E01D36">
        <w:t>wolontariuszy i pracę społeczną członków,</w:t>
      </w:r>
    </w:p>
    <w:p w:rsidR="0071023A" w:rsidRDefault="00E01D36" w:rsidP="00E01D36">
      <w:pPr>
        <w:spacing w:before="280" w:after="280"/>
        <w:ind w:left="709"/>
        <w:jc w:val="both"/>
      </w:pPr>
      <w:r>
        <w:t xml:space="preserve">- </w:t>
      </w:r>
      <w:r w:rsidR="0071023A">
        <w:t xml:space="preserve"> </w:t>
      </w:r>
      <w:r>
        <w:t xml:space="preserve">realizacja zleconych zadań publicznych w przypadku organizacji, która w latach </w:t>
      </w:r>
      <w:r w:rsidR="0071023A">
        <w:t xml:space="preserve">   </w:t>
      </w:r>
    </w:p>
    <w:p w:rsidR="00E01D36" w:rsidRDefault="0071023A" w:rsidP="00E01D36">
      <w:pPr>
        <w:spacing w:before="280" w:after="280"/>
        <w:ind w:left="709"/>
        <w:jc w:val="both"/>
      </w:pPr>
      <w:r>
        <w:t xml:space="preserve">   </w:t>
      </w:r>
      <w:r w:rsidR="00E01D36">
        <w:t xml:space="preserve">poprzednich realizowała zlecone zadania publiczne, biorąc pod uwagę </w:t>
      </w:r>
      <w:r w:rsidR="00E01D36">
        <w:tab/>
        <w:t>rzetelność</w:t>
      </w:r>
      <w:r>
        <w:br/>
        <w:t xml:space="preserve">  </w:t>
      </w:r>
      <w:r w:rsidR="00E01D36">
        <w:t xml:space="preserve"> i</w:t>
      </w:r>
      <w:r>
        <w:t xml:space="preserve"> </w:t>
      </w:r>
      <w:r w:rsidR="00E01D36">
        <w:t>terminowość oraz sposób rozliczenia otrzymanych na ten cel środków.</w:t>
      </w:r>
    </w:p>
    <w:p w:rsidR="00E01D36" w:rsidRDefault="00E01D36" w:rsidP="00E01D36">
      <w:pPr>
        <w:pStyle w:val="WW-NormalnyWeb"/>
        <w:jc w:val="both"/>
      </w:pPr>
      <w:r>
        <w:rPr>
          <w:b/>
          <w:bCs/>
        </w:rPr>
        <w:t>VIII. Postanowienia końcowe.</w:t>
      </w:r>
      <w:r>
        <w:t xml:space="preserve"> </w:t>
      </w:r>
    </w:p>
    <w:p w:rsidR="00E01D36" w:rsidRDefault="00E01D36" w:rsidP="00E01D36">
      <w:pPr>
        <w:numPr>
          <w:ilvl w:val="0"/>
          <w:numId w:val="6"/>
        </w:numPr>
        <w:spacing w:before="280" w:after="280"/>
        <w:jc w:val="both"/>
      </w:pPr>
      <w:r>
        <w:t xml:space="preserve">W przypadku rezygnacji podmiotu lub odmowy podpisania umowy przez Wójta Gminy z przyczyn opisanych wyżej, zarezerwowane środki mogą być przeznaczone na ogłoszenie nowego konkursu lub na realizację zadania w innej formie. </w:t>
      </w:r>
    </w:p>
    <w:p w:rsidR="00E01D36" w:rsidRDefault="00E01D36" w:rsidP="00E01D36">
      <w:pPr>
        <w:numPr>
          <w:ilvl w:val="0"/>
          <w:numId w:val="6"/>
        </w:numPr>
        <w:spacing w:before="280" w:after="280"/>
        <w:jc w:val="both"/>
      </w:pPr>
      <w:r>
        <w:t xml:space="preserve">Szczegółowe i ostateczne warunki realizacji, finansowania i rozliczenia zadania reguluje </w:t>
      </w:r>
      <w:r>
        <w:rPr>
          <w:b/>
          <w:bCs/>
        </w:rPr>
        <w:t>umowa</w:t>
      </w:r>
      <w:r>
        <w:t xml:space="preserve"> pomiędzy Gminą Tomaszów Lubelski a wnioskodawcą. </w:t>
      </w:r>
    </w:p>
    <w:p w:rsidR="00E01D36" w:rsidRDefault="00E01D36" w:rsidP="00E01D36">
      <w:pPr>
        <w:numPr>
          <w:ilvl w:val="0"/>
          <w:numId w:val="6"/>
        </w:numPr>
        <w:spacing w:before="280" w:after="280"/>
        <w:jc w:val="both"/>
      </w:pPr>
      <w:r>
        <w:lastRenderedPageBreak/>
        <w:t xml:space="preserve">Dotacje nie będą przyznawane na wydatki nie związane bezpośrednio z realizacją danego zadania. </w:t>
      </w:r>
    </w:p>
    <w:p w:rsidR="00E01D36" w:rsidRDefault="00E01D36" w:rsidP="00E01D36">
      <w:pPr>
        <w:numPr>
          <w:ilvl w:val="0"/>
          <w:numId w:val="6"/>
        </w:numPr>
        <w:spacing w:before="280" w:after="280"/>
        <w:jc w:val="both"/>
        <w:rPr>
          <w:iCs/>
        </w:rPr>
      </w:pPr>
      <w:r>
        <w:rPr>
          <w:iCs/>
        </w:rPr>
        <w:t xml:space="preserve">Dotowany podmiot, który otrzyma dotację z budżetu Gminy jest zobowiązany do dostarczenia na wezwanie właściwej komórki organizacyjnej Urzędu Gminy oryginałów dokumentów (faktur, rachunków) oraz dokumentacji, o której mowa wyżej, celem kontroli prawidłowości wydatkowania dotacji oraz kontroli prowadzenia właściwej dokumentacji z nią związanej. Kontrola, o której mowa wyżej, nie ogranicza prawa Gminy do kontroli całości realizowanego zadania pod względem finansowym i merytorycznym. </w:t>
      </w:r>
    </w:p>
    <w:p w:rsidR="00E01D36" w:rsidRDefault="00E01D36" w:rsidP="00E01D36">
      <w:pPr>
        <w:numPr>
          <w:ilvl w:val="0"/>
          <w:numId w:val="6"/>
        </w:numPr>
        <w:spacing w:before="280" w:after="280"/>
        <w:jc w:val="both"/>
      </w:pPr>
      <w:r>
        <w:t xml:space="preserve">W rozliczeniu dofinansowania </w:t>
      </w:r>
      <w:r>
        <w:rPr>
          <w:b/>
        </w:rPr>
        <w:t>nie będą uwzględniane dokumenty finansowe wystawione przed datą zawarcia umowy</w:t>
      </w:r>
      <w:r>
        <w:t xml:space="preserve">. </w:t>
      </w:r>
    </w:p>
    <w:p w:rsidR="00E01D36" w:rsidRDefault="00E01D36" w:rsidP="00E01D36">
      <w:pPr>
        <w:numPr>
          <w:ilvl w:val="0"/>
          <w:numId w:val="6"/>
        </w:numPr>
        <w:spacing w:before="280" w:after="280"/>
        <w:jc w:val="both"/>
      </w:pPr>
      <w:r>
        <w:t xml:space="preserve">Podstawą roszczeń finansowych w stosunku do Gminy może być wyłącznie zawarta umowa. </w:t>
      </w:r>
    </w:p>
    <w:p w:rsidR="00E01D36" w:rsidRDefault="00E01D36" w:rsidP="00E01D36">
      <w:pPr>
        <w:numPr>
          <w:ilvl w:val="0"/>
          <w:numId w:val="6"/>
        </w:numPr>
        <w:spacing w:before="280" w:after="280"/>
        <w:jc w:val="both"/>
      </w:pPr>
      <w:r>
        <w:t xml:space="preserve">Szczegółowe informacje w zakresie interpretacji postanowień niniejszego konkursu udzielane są przez Bogusławę Zielińską Sidor - Inspektora ds. Społecznych Urzędu Gminy w Tomaszowie Lubelskim pok. Nr 9 </w:t>
      </w:r>
    </w:p>
    <w:p w:rsidR="00AC6327" w:rsidRDefault="00E01D36" w:rsidP="00E01D36">
      <w:r>
        <w:t xml:space="preserve">Niniejsze ogłoszenie znajduje się na stronie internetowej Gminy Tomaszów Lubelski, Biuletynu Informacji Publicznej Gminy Tomaszów Lubelski pod adresem: </w:t>
      </w:r>
      <w:hyperlink r:id="rId5" w:history="1">
        <w:r>
          <w:rPr>
            <w:rStyle w:val="Hipercze"/>
          </w:rPr>
          <w:t>www.tomaszowlubelski.pl</w:t>
        </w:r>
      </w:hyperlink>
      <w:r>
        <w:t xml:space="preserve"> oraz na tablicy ogłoszeń w siedzibie Urzędu</w:t>
      </w:r>
    </w:p>
    <w:p w:rsidR="00B63419" w:rsidRDefault="00B63419" w:rsidP="00E01D36"/>
    <w:p w:rsidR="00B63419" w:rsidRDefault="00B63419" w:rsidP="00E01D36"/>
    <w:p w:rsidR="00B63419" w:rsidRDefault="00B63419" w:rsidP="00E01D36"/>
    <w:p w:rsidR="00B63419" w:rsidRDefault="00B63419" w:rsidP="00E01D36"/>
    <w:p w:rsidR="00B63419" w:rsidRDefault="00B63419" w:rsidP="00E01D36"/>
    <w:p w:rsidR="00B63419" w:rsidRDefault="00B63419" w:rsidP="00E01D36"/>
    <w:p w:rsidR="00B63419" w:rsidRDefault="00B63419" w:rsidP="00E01D36"/>
    <w:p w:rsidR="00B63419" w:rsidRDefault="00B63419" w:rsidP="00E01D36"/>
    <w:p w:rsidR="00B63419" w:rsidRDefault="00B63419" w:rsidP="00E01D36"/>
    <w:p w:rsidR="00B63419" w:rsidRDefault="00B63419" w:rsidP="00E01D36"/>
    <w:p w:rsidR="00B63419" w:rsidRDefault="00B63419" w:rsidP="00E01D36"/>
    <w:p w:rsidR="00B63419" w:rsidRDefault="00B63419" w:rsidP="00E01D36"/>
    <w:p w:rsidR="00B63419" w:rsidRDefault="00B63419" w:rsidP="00E01D36"/>
    <w:p w:rsidR="00B63419" w:rsidRDefault="00B63419" w:rsidP="00E01D36"/>
    <w:p w:rsidR="00B63419" w:rsidRDefault="00B63419" w:rsidP="00E01D36"/>
    <w:p w:rsidR="00B63419" w:rsidRDefault="00B63419" w:rsidP="00E01D36"/>
    <w:p w:rsidR="00B63419" w:rsidRDefault="00B63419" w:rsidP="00E01D36"/>
    <w:p w:rsidR="00B63419" w:rsidRDefault="00B63419" w:rsidP="00E01D36"/>
    <w:p w:rsidR="00B63419" w:rsidRDefault="00B63419" w:rsidP="00E01D36"/>
    <w:p w:rsidR="00B63419" w:rsidRDefault="00B63419" w:rsidP="00E01D36"/>
    <w:p w:rsidR="00B63419" w:rsidRDefault="00B63419" w:rsidP="00E01D36"/>
    <w:p w:rsidR="00B63419" w:rsidRDefault="00B63419" w:rsidP="00E01D36"/>
    <w:p w:rsidR="00B63419" w:rsidRDefault="00B63419" w:rsidP="00E01D36"/>
    <w:p w:rsidR="00B63419" w:rsidRDefault="00B63419" w:rsidP="00E01D36"/>
    <w:p w:rsidR="00B63419" w:rsidRDefault="00B63419" w:rsidP="00E01D36"/>
    <w:p w:rsidR="00B63419" w:rsidRDefault="00B63419" w:rsidP="00E01D36"/>
    <w:p w:rsidR="00B63419" w:rsidRDefault="00B63419" w:rsidP="00B63419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WZÓR</w:t>
      </w:r>
    </w:p>
    <w:p w:rsidR="00B63419" w:rsidRDefault="00B63419" w:rsidP="00B63419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REALIZACJI ZADANIA PUBLICZNEGO</w:t>
      </w:r>
    </w:p>
    <w:p w:rsidR="00B63419" w:rsidRDefault="00B63419" w:rsidP="00B6341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B63419" w:rsidRDefault="00B63419" w:rsidP="00B6341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miejsce złożenia oferty</w:t>
      </w:r>
    </w:p>
    <w:p w:rsidR="00B63419" w:rsidRDefault="00B63419" w:rsidP="00B6341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(wypełnia organ administracji publicznej)</w:t>
      </w:r>
    </w:p>
    <w:p w:rsidR="00B63419" w:rsidRDefault="00B63419" w:rsidP="00B6341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B63419" w:rsidRDefault="00B63419" w:rsidP="00B63419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OFERTA/OFERTA WSPÓLNA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</w:p>
    <w:p w:rsidR="00B63419" w:rsidRDefault="00B63419" w:rsidP="00B63419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B63419" w:rsidRDefault="00B63419" w:rsidP="00B6341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ORGANIZACJI POZARZĄDOWEJ(-YCH)/PODMIOTU (-ÓW), O KTÓRYM (-YCH) MOWA W ART. 3 UST. 3 USTAWY Z DNIA 24 KWIETNIA 2003 r. O DZIAŁALNOSCI POŻYTKU PUBLICZNEGO I O WOLONTARIACIE (Dz. U. z 2010 r. Nr 234, poz. 1536)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, </w:t>
      </w:r>
    </w:p>
    <w:p w:rsidR="00B63419" w:rsidRDefault="00B63419" w:rsidP="00B6341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REALIZACJI ZADANIA PUBLICZNEGO</w:t>
      </w:r>
    </w:p>
    <w:p w:rsidR="00B63419" w:rsidRDefault="00B63419" w:rsidP="00B6341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63419" w:rsidRDefault="00B63419" w:rsidP="00B6341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63419" w:rsidRDefault="00B63419" w:rsidP="00B63419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B63419" w:rsidRDefault="00B63419" w:rsidP="00B6341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(rodzaj zadania publicznego</w:t>
      </w: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>)</w:t>
      </w:r>
    </w:p>
    <w:p w:rsidR="00B63419" w:rsidRDefault="00B63419" w:rsidP="00B63419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B63419" w:rsidRDefault="00B63419" w:rsidP="00B6341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(tytuł zadania publicznego)</w:t>
      </w:r>
    </w:p>
    <w:p w:rsidR="00B63419" w:rsidRDefault="00B63419" w:rsidP="00B6341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63419" w:rsidRDefault="00B63419" w:rsidP="00B6341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okresie od ............ do .............</w:t>
      </w:r>
    </w:p>
    <w:p w:rsidR="00B63419" w:rsidRDefault="00B63419" w:rsidP="00B6341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63419" w:rsidRDefault="00B63419" w:rsidP="00B63419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FORMIE</w:t>
      </w:r>
    </w:p>
    <w:p w:rsidR="00B63419" w:rsidRDefault="00B63419" w:rsidP="00B6341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POWIERZENIA REALIZACJI ZADANIA PUBLICZNEGO/WSPIERANIA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 1)</w:t>
      </w:r>
    </w:p>
    <w:p w:rsidR="00B63419" w:rsidRDefault="00B63419" w:rsidP="00B6341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63419" w:rsidRDefault="00B63419" w:rsidP="00B6341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</w:t>
      </w:r>
    </w:p>
    <w:p w:rsidR="00B63419" w:rsidRDefault="00B63419" w:rsidP="00B6341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63419" w:rsidRDefault="00B63419" w:rsidP="00B6341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B63419" w:rsidRDefault="00B63419" w:rsidP="00B6341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(organ administracji publicznej)</w:t>
      </w:r>
    </w:p>
    <w:p w:rsidR="00B63419" w:rsidRDefault="00B63419" w:rsidP="00B63419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składana na podstawie przepisów działu II rozdziału 2 ustawy z dnia 24 kwietnia 2003 r.</w:t>
      </w:r>
    </w:p>
    <w:p w:rsidR="00B63419" w:rsidRDefault="00B63419" w:rsidP="00B6341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działalności pożytku publicznego i o wolontariacie</w:t>
      </w:r>
    </w:p>
    <w:p w:rsidR="00B63419" w:rsidRDefault="00B63419" w:rsidP="00B63419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B63419" w:rsidRDefault="00B63419" w:rsidP="00B63419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 Dane oferenta/oferentów</w:t>
      </w:r>
      <w:r>
        <w:rPr>
          <w:rFonts w:ascii="Arial" w:hAnsi="Arial" w:cs="Arial"/>
          <w:b/>
          <w:sz w:val="20"/>
          <w:szCs w:val="20"/>
          <w:vertAlign w:val="superscript"/>
        </w:rPr>
        <w:t>1)3)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B63419" w:rsidRDefault="00B63419" w:rsidP="00B63419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nazwa: ..............................................................................................</w:t>
      </w:r>
    </w:p>
    <w:p w:rsidR="00B63419" w:rsidRDefault="00B63419" w:rsidP="00B634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63419" w:rsidRDefault="00B63419" w:rsidP="00B634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forma prawna:</w:t>
      </w: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</w:p>
    <w:p w:rsidR="00B63419" w:rsidRDefault="00B63419" w:rsidP="00B634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63419" w:rsidRDefault="00B63419" w:rsidP="00B634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stowarzyszenie                                (  ) fundacja</w:t>
      </w:r>
    </w:p>
    <w:p w:rsidR="00B63419" w:rsidRDefault="00B63419" w:rsidP="00B634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63419" w:rsidRDefault="00B63419" w:rsidP="00B634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  kościelna osoba prawna                  (  ) kościelna jednostka organizacyjna           </w:t>
      </w:r>
    </w:p>
    <w:p w:rsidR="00B63419" w:rsidRDefault="00B63419" w:rsidP="00B634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63419" w:rsidRDefault="00B63419" w:rsidP="00B634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spółdzielnia socjalna                        (  )  inna…………………………………</w:t>
      </w:r>
    </w:p>
    <w:p w:rsidR="00B63419" w:rsidRDefault="00B63419" w:rsidP="00B634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p w:rsidR="00B63419" w:rsidRDefault="00B63419" w:rsidP="00B634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numer w Krajowym Rejestrze Sądowym, w innym rejestrze lub ewidencji:</w:t>
      </w: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</w:p>
    <w:p w:rsidR="00B63419" w:rsidRDefault="00B63419" w:rsidP="00B634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</w:t>
      </w:r>
    </w:p>
    <w:p w:rsidR="00B63419" w:rsidRDefault="00B63419" w:rsidP="00B634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3419" w:rsidRDefault="00B63419" w:rsidP="00B634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4) data wpisu, rejestracji lub utworzenia:</w:t>
      </w:r>
      <w:r>
        <w:rPr>
          <w:rFonts w:ascii="Arial" w:hAnsi="Arial" w:cs="Arial"/>
          <w:sz w:val="20"/>
          <w:szCs w:val="20"/>
          <w:vertAlign w:val="superscript"/>
        </w:rPr>
        <w:t>6)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</w:p>
    <w:p w:rsidR="00B63419" w:rsidRDefault="00B63419" w:rsidP="00B634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3419" w:rsidRDefault="00B63419" w:rsidP="00B634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5)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NIP: ..........................................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REGON: ...........................................</w:t>
      </w:r>
    </w:p>
    <w:p w:rsidR="00B63419" w:rsidRDefault="00B63419" w:rsidP="00B634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B63419" w:rsidRDefault="00B63419" w:rsidP="00B6341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6)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: </w:t>
      </w:r>
    </w:p>
    <w:p w:rsidR="00B63419" w:rsidRDefault="00B63419" w:rsidP="00B6341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</w:p>
    <w:p w:rsidR="00B63419" w:rsidRDefault="00B63419" w:rsidP="00B634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 xml:space="preserve">    </w:t>
      </w:r>
      <w:r>
        <w:rPr>
          <w:rFonts w:ascii="Arial" w:hAnsi="Arial" w:cs="Arial"/>
          <w:sz w:val="20"/>
          <w:szCs w:val="20"/>
        </w:rPr>
        <w:t>miejscowość: ..................................... ul.: ....................................................</w:t>
      </w:r>
    </w:p>
    <w:p w:rsidR="00B63419" w:rsidRDefault="00B63419" w:rsidP="00B634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63419" w:rsidRDefault="00B63419" w:rsidP="00B634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dzielnica lub inna jednostka pomocnicza:</w:t>
      </w:r>
      <w:r>
        <w:rPr>
          <w:rFonts w:ascii="Arial" w:hAnsi="Arial" w:cs="Arial"/>
          <w:sz w:val="20"/>
          <w:szCs w:val="20"/>
          <w:vertAlign w:val="superscript"/>
        </w:rPr>
        <w:t>7)</w:t>
      </w:r>
      <w:r>
        <w:rPr>
          <w:rFonts w:ascii="Arial" w:hAnsi="Arial" w:cs="Arial"/>
          <w:sz w:val="20"/>
          <w:szCs w:val="20"/>
        </w:rPr>
        <w:t xml:space="preserve"> ………………………………………..</w:t>
      </w:r>
    </w:p>
    <w:p w:rsidR="00B63419" w:rsidRDefault="00B63419" w:rsidP="00B634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B63419" w:rsidRDefault="00B63419" w:rsidP="00B634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gmina: ........................................... powiat:</w:t>
      </w:r>
      <w:r>
        <w:rPr>
          <w:rFonts w:ascii="Arial" w:hAnsi="Arial" w:cs="Arial"/>
          <w:sz w:val="20"/>
          <w:szCs w:val="20"/>
          <w:vertAlign w:val="superscript"/>
        </w:rPr>
        <w:t>8)</w:t>
      </w:r>
      <w:r>
        <w:rPr>
          <w:rFonts w:ascii="Arial" w:hAnsi="Arial" w:cs="Arial"/>
          <w:sz w:val="20"/>
          <w:szCs w:val="20"/>
        </w:rPr>
        <w:t xml:space="preserve"> ..................................................</w:t>
      </w:r>
    </w:p>
    <w:p w:rsidR="00B63419" w:rsidRDefault="00B63419" w:rsidP="00B634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B63419" w:rsidRDefault="00B63419" w:rsidP="00B6341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województwo: .................................................</w:t>
      </w:r>
    </w:p>
    <w:p w:rsidR="00B63419" w:rsidRDefault="00B63419" w:rsidP="00B63419">
      <w:pPr>
        <w:tabs>
          <w:tab w:val="left" w:pos="5385"/>
          <w:tab w:val="left" w:pos="63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63419" w:rsidRDefault="00B63419" w:rsidP="00B634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kod pocztowy: ……………… poczta: ………............................. </w:t>
      </w:r>
    </w:p>
    <w:p w:rsidR="00B63419" w:rsidRDefault="00B63419" w:rsidP="00B634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B63419" w:rsidRDefault="00B63419" w:rsidP="00B634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7) tel.: ..................................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>
        <w:rPr>
          <w:rFonts w:ascii="Arial" w:hAnsi="Arial" w:cs="Arial"/>
          <w:sz w:val="20"/>
          <w:szCs w:val="20"/>
          <w:lang w:val="en-US"/>
        </w:rPr>
        <w:t>: .....................................................</w:t>
      </w:r>
    </w:p>
    <w:p w:rsidR="00B63419" w:rsidRDefault="00B63419" w:rsidP="00B634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B63419" w:rsidRDefault="00B63419" w:rsidP="00B634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e-mail: ................................ http:// ...............................................</w:t>
      </w:r>
    </w:p>
    <w:p w:rsidR="00B63419" w:rsidRDefault="00B63419" w:rsidP="00B634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B63419" w:rsidRDefault="00B63419" w:rsidP="00B634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numer rachunku bankowego: ……………………………...............................</w:t>
      </w:r>
    </w:p>
    <w:p w:rsidR="00B63419" w:rsidRDefault="00B63419" w:rsidP="00B634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B63419" w:rsidRDefault="00B63419" w:rsidP="00B634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nazwa banku: …………………………..........................................................</w:t>
      </w:r>
    </w:p>
    <w:p w:rsidR="00B63419" w:rsidRDefault="00B63419" w:rsidP="00B634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3419" w:rsidRDefault="00B63419" w:rsidP="00B63419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nazwiska i imiona osób upoważnionych do reprezentowania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:</w:t>
      </w:r>
    </w:p>
    <w:p w:rsidR="00B63419" w:rsidRDefault="00B63419" w:rsidP="00B63419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………………………................................................................................</w:t>
      </w:r>
    </w:p>
    <w:p w:rsidR="00B63419" w:rsidRDefault="00B63419" w:rsidP="00B63419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………………………………………………………………………………...</w:t>
      </w:r>
    </w:p>
    <w:p w:rsidR="00B63419" w:rsidRDefault="00B63419" w:rsidP="00B63419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……………………………………………………………………………..….</w:t>
      </w:r>
    </w:p>
    <w:p w:rsidR="00B63419" w:rsidRDefault="00B63419" w:rsidP="00B63419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</w:rPr>
      </w:pPr>
    </w:p>
    <w:p w:rsidR="00B63419" w:rsidRDefault="00B63419" w:rsidP="00B63419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nazwa, adres i telefon kontaktowy jednostki organizacyjnej bezpośrednio wykonującej zadanie,  o którym mowa w ofercie:</w:t>
      </w:r>
      <w:r>
        <w:rPr>
          <w:rFonts w:ascii="Arial" w:hAnsi="Arial" w:cs="Arial"/>
          <w:sz w:val="20"/>
          <w:szCs w:val="20"/>
          <w:vertAlign w:val="superscript"/>
        </w:rPr>
        <w:t>9)</w:t>
      </w:r>
    </w:p>
    <w:p w:rsidR="00B63419" w:rsidRDefault="00B63419" w:rsidP="00B634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3419" w:rsidRDefault="00B63419" w:rsidP="00B634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B63419" w:rsidRDefault="00B63419" w:rsidP="00B63419">
      <w:pPr>
        <w:tabs>
          <w:tab w:val="left" w:pos="1155"/>
        </w:tabs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63419" w:rsidRDefault="00B63419" w:rsidP="00B63419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</w:p>
    <w:p w:rsidR="00B63419" w:rsidRDefault="00B63419" w:rsidP="00B63419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osoba upoważniona do składania wyjaśnień dotyczących oferty (imię i nazwisko oraz nr telefonu kontaktowego)</w:t>
      </w:r>
    </w:p>
    <w:p w:rsidR="00B63419" w:rsidRDefault="00B63419" w:rsidP="00B634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3419" w:rsidRDefault="00B63419" w:rsidP="00B634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B63419" w:rsidRDefault="00B63419" w:rsidP="00B634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3419" w:rsidRDefault="00B63419" w:rsidP="00B634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przedmiot działalności pożytku publicznego:</w:t>
      </w:r>
    </w:p>
    <w:p w:rsidR="00B63419" w:rsidRDefault="00B63419" w:rsidP="00B634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2"/>
      </w:tblGrid>
      <w:tr w:rsidR="00B63419" w:rsidTr="001545AD">
        <w:trPr>
          <w:trHeight w:val="476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3419" w:rsidRDefault="00B63419" w:rsidP="001545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działalność nieodpłatna pożytku publicznego</w:t>
            </w:r>
          </w:p>
          <w:p w:rsidR="00B63419" w:rsidRDefault="00B63419" w:rsidP="001545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419" w:rsidTr="001545AD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3419" w:rsidRDefault="00B63419" w:rsidP="001545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63419" w:rsidRDefault="00B63419" w:rsidP="001545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63419" w:rsidRDefault="00B63419" w:rsidP="001545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419" w:rsidTr="001545AD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3419" w:rsidRDefault="00B63419" w:rsidP="001545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b) działalność odpłatna pożytku publicznego</w:t>
            </w:r>
          </w:p>
          <w:p w:rsidR="00B63419" w:rsidRDefault="00B63419" w:rsidP="001545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419" w:rsidTr="001545AD">
        <w:trPr>
          <w:trHeight w:val="713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419" w:rsidRDefault="00B63419" w:rsidP="001545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63419" w:rsidRDefault="00B63419" w:rsidP="001545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3419" w:rsidRDefault="00B63419" w:rsidP="00B634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3419" w:rsidRDefault="00B63419" w:rsidP="00B634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 jeżeli oferent 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prowadzi/prowadzą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działalność gospodarczą:</w:t>
      </w:r>
    </w:p>
    <w:p w:rsidR="00B63419" w:rsidRDefault="00B63419" w:rsidP="00B634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numer wpisu do rejestru przedsiębiorców …………………………………………………………..</w:t>
      </w:r>
    </w:p>
    <w:p w:rsidR="00B63419" w:rsidRDefault="00B63419" w:rsidP="00B634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3"/>
      </w:tblGrid>
      <w:tr w:rsidR="00B63419" w:rsidTr="001545AD">
        <w:trPr>
          <w:trHeight w:val="240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3419" w:rsidRDefault="00B63419" w:rsidP="001545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419" w:rsidTr="001545AD">
        <w:trPr>
          <w:trHeight w:val="156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3419" w:rsidRDefault="00B63419" w:rsidP="001545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419" w:rsidTr="001545AD">
        <w:trPr>
          <w:trHeight w:val="240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3419" w:rsidRDefault="00B63419" w:rsidP="001545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419" w:rsidTr="001545AD">
        <w:trPr>
          <w:trHeight w:val="89"/>
        </w:trPr>
        <w:tc>
          <w:tcPr>
            <w:tcW w:w="9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419" w:rsidRDefault="00B63419" w:rsidP="001545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63419" w:rsidRDefault="00B63419" w:rsidP="001545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63419" w:rsidRDefault="00B63419" w:rsidP="001545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63419" w:rsidRDefault="00B63419" w:rsidP="001545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63419" w:rsidRDefault="00B63419" w:rsidP="001545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63419" w:rsidRDefault="00B63419" w:rsidP="001545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63419" w:rsidRDefault="00B63419" w:rsidP="001545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3419" w:rsidRDefault="00B63419" w:rsidP="00B634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3419" w:rsidRDefault="00B63419" w:rsidP="00B63419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B63419" w:rsidRDefault="00B63419" w:rsidP="00B63419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Informacja o sposobie reprezentacji oferentów wobec organu administracji publicznej wraz z przytoczeniem podstawy prawnej</w:t>
      </w:r>
      <w:r>
        <w:rPr>
          <w:rFonts w:ascii="Arial" w:hAnsi="Arial" w:cs="Arial"/>
          <w:b/>
          <w:sz w:val="20"/>
          <w:szCs w:val="20"/>
          <w:vertAlign w:val="superscript"/>
        </w:rPr>
        <w:t>10)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B63419" w:rsidRDefault="00B63419" w:rsidP="00B634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3419" w:rsidRDefault="00B63419" w:rsidP="00B63419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</w:p>
    <w:tbl>
      <w:tblPr>
        <w:tblW w:w="92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2"/>
      </w:tblGrid>
      <w:tr w:rsidR="00B63419" w:rsidTr="001545AD">
        <w:trPr>
          <w:trHeight w:val="694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3419" w:rsidRDefault="00B6341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63419" w:rsidRDefault="00B6341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63419" w:rsidRDefault="00B6341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419" w:rsidTr="001545AD">
        <w:trPr>
          <w:trHeight w:val="1065"/>
        </w:trPr>
        <w:tc>
          <w:tcPr>
            <w:tcW w:w="9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419" w:rsidRDefault="00B6341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63419" w:rsidRDefault="00B6341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63419" w:rsidRDefault="00B6341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63419" w:rsidRDefault="00B6341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3419" w:rsidRDefault="00B63419" w:rsidP="00B634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3419" w:rsidRDefault="00B63419" w:rsidP="00B634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63419" w:rsidRDefault="00B63419" w:rsidP="00B634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63419" w:rsidRDefault="00B63419" w:rsidP="00B634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III. Szczegółowy zakres rzeczowy zadania publicznego proponowanego do realizacji </w:t>
      </w:r>
    </w:p>
    <w:p w:rsidR="00B63419" w:rsidRDefault="00B63419" w:rsidP="00B63419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2"/>
      </w:tblGrid>
      <w:tr w:rsidR="00B63419" w:rsidTr="001545AD">
        <w:trPr>
          <w:trHeight w:val="711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3419" w:rsidRDefault="00B6341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63419" w:rsidRDefault="00B6341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419" w:rsidTr="001545AD">
        <w:trPr>
          <w:trHeight w:val="711"/>
        </w:trPr>
        <w:tc>
          <w:tcPr>
            <w:tcW w:w="9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419" w:rsidRDefault="00B6341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63419" w:rsidRDefault="00B6341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3419" w:rsidRDefault="00B63419" w:rsidP="00B63419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63419" w:rsidRDefault="00B63419" w:rsidP="00B63419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2. Opis potrzeb wskazujących na konieczność wykonania zadania publicznego, opis ich przyczyn oraz skutków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B63419" w:rsidTr="001545AD">
        <w:trPr>
          <w:trHeight w:val="687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3419" w:rsidRDefault="00B6341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63419" w:rsidRDefault="00B6341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419" w:rsidTr="001545AD">
        <w:trPr>
          <w:trHeight w:val="703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419" w:rsidRDefault="00B6341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63419" w:rsidRDefault="00B6341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3419" w:rsidRDefault="00B63419" w:rsidP="00B63419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</w:p>
    <w:p w:rsidR="00B63419" w:rsidRDefault="00B63419" w:rsidP="00B63419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B63419" w:rsidTr="001545AD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3419" w:rsidRDefault="00B6341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63419" w:rsidRDefault="00B6341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419" w:rsidTr="001545AD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419" w:rsidRDefault="00B6341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63419" w:rsidRDefault="00B6341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3419" w:rsidRDefault="00B63419" w:rsidP="00B634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63419" w:rsidRDefault="00B63419" w:rsidP="00B63419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B63419" w:rsidRDefault="00B63419" w:rsidP="00B63419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4. Uzasadnienie potrzeby</w:t>
      </w:r>
      <w:r>
        <w:rPr>
          <w:rFonts w:ascii="Arial" w:hAnsi="Arial" w:cs="Arial"/>
          <w:sz w:val="20"/>
          <w:szCs w:val="20"/>
        </w:rPr>
        <w:t xml:space="preserve"> dofinansowania z dotacji inwestycji związanych z realizacją zadania publicznego, w szczególności ze wskazaniem w jaki sposób przyczyni się to do podwyższenia standardu realizacji zadania.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p w:rsidR="00B63419" w:rsidRDefault="00B63419" w:rsidP="00B63419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B63419" w:rsidTr="001545AD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3419" w:rsidRDefault="00B6341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419" w:rsidTr="001545AD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419" w:rsidRDefault="00B6341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63419" w:rsidRDefault="00B6341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3419" w:rsidRDefault="00B63419" w:rsidP="00B63419">
      <w:pPr>
        <w:tabs>
          <w:tab w:val="left" w:pos="709"/>
        </w:tabs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B63419" w:rsidRDefault="00B63419" w:rsidP="00B63419">
      <w:pPr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B63419" w:rsidRDefault="00B63419" w:rsidP="00B63419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5. Informacja, czy w ciągu ostatnich 5 lat oferent/oferenci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otrzymał/otrzymali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dotację na </w:t>
      </w:r>
      <w:r>
        <w:rPr>
          <w:rFonts w:ascii="Arial" w:hAnsi="Arial" w:cs="Arial"/>
          <w:sz w:val="20"/>
          <w:szCs w:val="20"/>
        </w:rPr>
        <w:t>dofinansowanie inwestycji związanych z realizacją zadania publicznego z podaniem inwestycji, które zostały dofinansowane, organu który udzielił dofinansowania oraz daty otrzymania dotacji 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p w:rsidR="00B63419" w:rsidRDefault="00B63419" w:rsidP="00B63419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B63419" w:rsidTr="001545AD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3419" w:rsidRDefault="00B6341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63419" w:rsidRDefault="00B6341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419" w:rsidTr="001545AD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419" w:rsidRDefault="00B6341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63419" w:rsidRDefault="00B6341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3419" w:rsidRDefault="00B63419" w:rsidP="00B63419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B63419" w:rsidRDefault="00B63419" w:rsidP="00B63419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Zakładane cele realizacji zadania publicznego oraz sposób ich realizacji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B63419" w:rsidTr="001545AD">
        <w:trPr>
          <w:trHeight w:val="67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3419" w:rsidRDefault="00B6341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63419" w:rsidRDefault="00B6341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419" w:rsidTr="001545AD">
        <w:trPr>
          <w:trHeight w:val="695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419" w:rsidRDefault="00B6341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63419" w:rsidRDefault="00B6341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63419" w:rsidRDefault="00B6341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3419" w:rsidRDefault="00B63419" w:rsidP="00B634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3419" w:rsidRDefault="00B63419" w:rsidP="00B634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3419" w:rsidRDefault="00B63419" w:rsidP="00B63419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Miejsce realizacji zadania publicznego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B63419" w:rsidTr="001545AD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3419" w:rsidRDefault="00B6341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63419" w:rsidRDefault="00B6341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419" w:rsidTr="001545AD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419" w:rsidRDefault="00B6341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63419" w:rsidRDefault="00B6341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63419" w:rsidRDefault="00B6341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3419" w:rsidRDefault="00B63419" w:rsidP="00B634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63419" w:rsidRDefault="00B63419" w:rsidP="00B63419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</w:p>
    <w:p w:rsidR="00B63419" w:rsidRDefault="00B63419" w:rsidP="00B63419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 Opis poszczególnych działań w zakresie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>12)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B63419" w:rsidTr="001545AD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3419" w:rsidRDefault="00B6341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63419" w:rsidRDefault="00B6341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63419" w:rsidRDefault="00B6341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419" w:rsidTr="001545AD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419" w:rsidRDefault="00B6341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63419" w:rsidRDefault="00B6341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3419" w:rsidRDefault="00B63419" w:rsidP="00B63419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</w:p>
    <w:p w:rsidR="00B63419" w:rsidRDefault="00B63419" w:rsidP="00B63419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B63419" w:rsidRDefault="00B63419" w:rsidP="00B63419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 Harmonogram</w:t>
      </w:r>
      <w:r>
        <w:rPr>
          <w:rFonts w:ascii="Arial" w:hAnsi="Arial" w:cs="Arial"/>
          <w:b/>
          <w:sz w:val="20"/>
          <w:szCs w:val="20"/>
          <w:vertAlign w:val="superscript"/>
        </w:rPr>
        <w:t>13)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1701"/>
        <w:gridCol w:w="4183"/>
      </w:tblGrid>
      <w:tr w:rsidR="00B63419" w:rsidTr="001545AD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419" w:rsidRDefault="00B63419" w:rsidP="001545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publiczne realizowane w okresie od……………… do…………………</w:t>
            </w:r>
          </w:p>
        </w:tc>
      </w:tr>
      <w:tr w:rsidR="00B63419" w:rsidTr="001545AD">
        <w:trPr>
          <w:trHeight w:val="114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419" w:rsidRDefault="00B63419" w:rsidP="001545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Poszczególne działania w zakresie realizowanego zadania publicznego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14)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419" w:rsidRDefault="00B63419" w:rsidP="001545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Terminy realizacji poszczególnych</w:t>
            </w:r>
          </w:p>
          <w:p w:rsidR="00B63419" w:rsidRDefault="00B63419" w:rsidP="001545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działań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419" w:rsidRDefault="00B63419" w:rsidP="001545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  lub inny podmiot odpowiedzialny za działanie w zakresie realizowanego zadania publicznego</w:t>
            </w:r>
          </w:p>
        </w:tc>
      </w:tr>
      <w:tr w:rsidR="00B63419" w:rsidTr="001545AD">
        <w:trPr>
          <w:trHeight w:val="11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419" w:rsidRDefault="00B6341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63419" w:rsidRDefault="00B6341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63419" w:rsidRDefault="00B6341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63419" w:rsidRDefault="00B6341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63419" w:rsidRDefault="00B6341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63419" w:rsidRDefault="00B6341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63419" w:rsidRDefault="00B6341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63419" w:rsidRDefault="00B6341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419" w:rsidRDefault="00B6341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419" w:rsidRDefault="00B6341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3419" w:rsidRDefault="00B63419" w:rsidP="00B634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63419" w:rsidRDefault="00B63419" w:rsidP="00B634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63419" w:rsidRDefault="00B63419" w:rsidP="00B634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/>
          <w:sz w:val="20"/>
          <w:szCs w:val="20"/>
        </w:rPr>
        <w:t>10. Zakładane rezultaty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15) </w:t>
      </w:r>
    </w:p>
    <w:p w:rsidR="00B63419" w:rsidRDefault="00B63419" w:rsidP="00B63419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bCs/>
          <w:sz w:val="18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303"/>
      </w:tblGrid>
      <w:tr w:rsidR="00B63419" w:rsidTr="001545AD">
        <w:trPr>
          <w:trHeight w:val="674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3419" w:rsidRDefault="00B6341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63419" w:rsidRDefault="00B6341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63419" w:rsidRDefault="00B6341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419" w:rsidTr="001545AD">
        <w:trPr>
          <w:trHeight w:val="142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419" w:rsidRDefault="00B6341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63419" w:rsidRDefault="00B63419" w:rsidP="001545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3419" w:rsidRDefault="00B63419" w:rsidP="00B6341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63419" w:rsidRDefault="00B63419" w:rsidP="00B6341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63419" w:rsidRDefault="00B63419" w:rsidP="00B63419">
      <w:pPr>
        <w:spacing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IV. Kalkulacja przewidywanych kosztów realizacji zadania publicznego</w:t>
      </w:r>
    </w:p>
    <w:p w:rsidR="00B63419" w:rsidRDefault="00B63419" w:rsidP="00B63419">
      <w:pPr>
        <w:pStyle w:val="Nagwek1"/>
        <w:jc w:val="left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Kosztorys ze względu na rodzaj kosztów:</w:t>
      </w:r>
    </w:p>
    <w:p w:rsidR="00B63419" w:rsidRDefault="00B63419" w:rsidP="00B63419"/>
    <w:p w:rsidR="00B63419" w:rsidRDefault="00B63419" w:rsidP="00B63419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3"/>
        <w:gridCol w:w="1559"/>
        <w:gridCol w:w="335"/>
        <w:gridCol w:w="335"/>
        <w:gridCol w:w="335"/>
        <w:gridCol w:w="870"/>
        <w:gridCol w:w="1137"/>
        <w:gridCol w:w="1877"/>
        <w:gridCol w:w="2021"/>
      </w:tblGrid>
      <w:tr w:rsidR="00B63419" w:rsidTr="001545AD">
        <w:trPr>
          <w:cantSplit/>
          <w:trHeight w:val="1984"/>
        </w:trPr>
        <w:tc>
          <w:tcPr>
            <w:tcW w:w="363" w:type="dxa"/>
          </w:tcPr>
          <w:p w:rsidR="00B63419" w:rsidRDefault="00B6341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  <w:p w:rsidR="00B63419" w:rsidRDefault="00B6341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B63419" w:rsidRDefault="00B6341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kosztów</w:t>
            </w:r>
            <w:r>
              <w:rPr>
                <w:rFonts w:ascii="Arial" w:hAnsi="Arial" w:cs="Arial"/>
                <w:vertAlign w:val="superscript"/>
              </w:rPr>
              <w:t>16)</w:t>
            </w:r>
          </w:p>
        </w:tc>
        <w:tc>
          <w:tcPr>
            <w:tcW w:w="335" w:type="dxa"/>
            <w:textDirection w:val="btLr"/>
          </w:tcPr>
          <w:p w:rsidR="00B63419" w:rsidRDefault="00B63419" w:rsidP="001545AD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jednostek</w:t>
            </w:r>
          </w:p>
        </w:tc>
        <w:tc>
          <w:tcPr>
            <w:tcW w:w="335" w:type="dxa"/>
            <w:textDirection w:val="btLr"/>
          </w:tcPr>
          <w:p w:rsidR="00B63419" w:rsidRDefault="00B63419" w:rsidP="001545AD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jednostkowy (w zł)</w:t>
            </w:r>
          </w:p>
        </w:tc>
        <w:tc>
          <w:tcPr>
            <w:tcW w:w="335" w:type="dxa"/>
            <w:textDirection w:val="btLr"/>
          </w:tcPr>
          <w:p w:rsidR="00B63419" w:rsidRDefault="00B63419" w:rsidP="001545AD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 miary</w:t>
            </w:r>
          </w:p>
        </w:tc>
        <w:tc>
          <w:tcPr>
            <w:tcW w:w="870" w:type="dxa"/>
          </w:tcPr>
          <w:p w:rsidR="00B63419" w:rsidRDefault="00B6341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</w:t>
            </w:r>
          </w:p>
          <w:p w:rsidR="00B63419" w:rsidRDefault="00B6341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całkowity</w:t>
            </w:r>
          </w:p>
          <w:p w:rsidR="00B63419" w:rsidRDefault="00B6341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137" w:type="dxa"/>
          </w:tcPr>
          <w:p w:rsidR="00B63419" w:rsidRDefault="00B6341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do pokrycia</w:t>
            </w:r>
          </w:p>
          <w:p w:rsidR="00B63419" w:rsidRDefault="00B6341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wnioskowanej dotacji</w:t>
            </w:r>
          </w:p>
          <w:p w:rsidR="00B63419" w:rsidRDefault="00B63419" w:rsidP="001545AD"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877" w:type="dxa"/>
          </w:tcPr>
          <w:p w:rsidR="00B63419" w:rsidRDefault="00B6341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z  finansowych środków własnych, środków</w:t>
            </w:r>
          </w:p>
          <w:p w:rsidR="00B63419" w:rsidRDefault="00B6341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innych źródeł , w tym wpłat i opłat adresatów zadania publicznego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2021" w:type="dxa"/>
          </w:tcPr>
          <w:p w:rsidR="00B63419" w:rsidRDefault="00B6341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 do pokrycia</w:t>
            </w:r>
          </w:p>
          <w:p w:rsidR="00B63419" w:rsidRDefault="00B6341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wkładu osobowego, w tym pracy społecznej członków </w:t>
            </w:r>
          </w:p>
          <w:p w:rsidR="00B63419" w:rsidRDefault="00B6341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świadczeń wolontariuszy</w:t>
            </w:r>
          </w:p>
          <w:p w:rsidR="00B63419" w:rsidRDefault="00B63419" w:rsidP="001545AD">
            <w:r>
              <w:rPr>
                <w:rFonts w:ascii="Arial" w:hAnsi="Arial" w:cs="Arial"/>
                <w:sz w:val="16"/>
                <w:szCs w:val="16"/>
              </w:rPr>
              <w:t xml:space="preserve"> (w zł)</w:t>
            </w:r>
          </w:p>
        </w:tc>
      </w:tr>
      <w:tr w:rsidR="00B63419" w:rsidTr="001545AD">
        <w:trPr>
          <w:cantSplit/>
          <w:trHeight w:val="957"/>
        </w:trPr>
        <w:tc>
          <w:tcPr>
            <w:tcW w:w="363" w:type="dxa"/>
            <w:tcBorders>
              <w:left w:val="single" w:sz="4" w:space="0" w:color="auto"/>
              <w:bottom w:val="single" w:sz="4" w:space="0" w:color="auto"/>
            </w:tcBorders>
          </w:tcPr>
          <w:p w:rsidR="00B63419" w:rsidRDefault="00B63419" w:rsidP="001545AD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63419" w:rsidRDefault="00B63419" w:rsidP="001545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merytoryczne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18) </w:t>
            </w:r>
            <w:r>
              <w:rPr>
                <w:rFonts w:ascii="Arial" w:hAnsi="Arial" w:cs="Arial"/>
                <w:sz w:val="16"/>
                <w:szCs w:val="16"/>
              </w:rPr>
              <w:t xml:space="preserve">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19)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63419" w:rsidRDefault="00B63419" w:rsidP="001545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B63419" w:rsidRDefault="00B63419" w:rsidP="001545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B63419" w:rsidRDefault="00B63419" w:rsidP="001545AD">
            <w:pPr>
              <w:pStyle w:val="NormalnyWeb"/>
              <w:spacing w:before="0" w:after="0"/>
              <w:rPr>
                <w:szCs w:val="24"/>
              </w:rPr>
            </w:pPr>
          </w:p>
          <w:p w:rsidR="00B63419" w:rsidRDefault="00B63419" w:rsidP="001545AD">
            <w:pPr>
              <w:pStyle w:val="NormalnyWeb"/>
              <w:spacing w:before="0" w:after="0"/>
              <w:rPr>
                <w:szCs w:val="24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B63419" w:rsidRDefault="00B6341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B63419" w:rsidRDefault="00B6341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B63419" w:rsidRDefault="00B6341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B63419" w:rsidRDefault="00B6341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B63419" w:rsidRDefault="00B6341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B63419" w:rsidRDefault="00B6341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B63419" w:rsidRDefault="00B6341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3419" w:rsidTr="001545AD">
        <w:trPr>
          <w:cantSplit/>
          <w:trHeight w:val="12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</w:tcPr>
          <w:p w:rsidR="00B63419" w:rsidRDefault="00B63419" w:rsidP="001545AD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63419" w:rsidRDefault="00B63419" w:rsidP="001545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obsługi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 xml:space="preserve"> zadania publicznego, w tym koszty administracyjne 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19)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B63419" w:rsidRDefault="00B63419" w:rsidP="001545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B63419" w:rsidRDefault="00B63419" w:rsidP="001545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B63419" w:rsidRDefault="00B63419" w:rsidP="001545AD">
            <w:pPr>
              <w:rPr>
                <w:rFonts w:ascii="Arial" w:hAnsi="Arial" w:cs="Arial"/>
                <w:sz w:val="16"/>
                <w:szCs w:val="16"/>
              </w:rPr>
            </w:pPr>
          </w:p>
          <w:p w:rsidR="00B63419" w:rsidRDefault="00B63419" w:rsidP="001545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B63419" w:rsidRDefault="00B6341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B63419" w:rsidRDefault="00B6341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B63419" w:rsidRDefault="00B6341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B63419" w:rsidRDefault="00B6341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B63419" w:rsidRDefault="00B6341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B63419" w:rsidRDefault="00B6341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B63419" w:rsidRDefault="00B6341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3419" w:rsidTr="001545AD">
        <w:trPr>
          <w:cantSplit/>
          <w:trHeight w:val="1119"/>
        </w:trPr>
        <w:tc>
          <w:tcPr>
            <w:tcW w:w="363" w:type="dxa"/>
          </w:tcPr>
          <w:p w:rsidR="00B63419" w:rsidRDefault="00B63419" w:rsidP="001545AD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1559" w:type="dxa"/>
            <w:vAlign w:val="center"/>
          </w:tcPr>
          <w:p w:rsidR="00B63419" w:rsidRDefault="00B6341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Inne koszty, w tym koszty wyposażenia i promocji po stronie </w:t>
            </w:r>
            <w:r>
              <w:rPr>
                <w:sz w:val="18"/>
                <w:szCs w:val="18"/>
              </w:rPr>
              <w:t xml:space="preserve">… 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B63419" w:rsidRDefault="00B63419" w:rsidP="001545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……..</w:t>
            </w:r>
          </w:p>
          <w:p w:rsidR="00B63419" w:rsidRDefault="00B63419" w:rsidP="001545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B63419" w:rsidRDefault="00B63419" w:rsidP="001545AD"/>
          <w:p w:rsidR="00B63419" w:rsidRDefault="00B63419" w:rsidP="001545AD"/>
        </w:tc>
        <w:tc>
          <w:tcPr>
            <w:tcW w:w="335" w:type="dxa"/>
          </w:tcPr>
          <w:p w:rsidR="00B63419" w:rsidRDefault="00B6341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B63419" w:rsidRDefault="00B6341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B63419" w:rsidRDefault="00B6341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B63419" w:rsidRDefault="00B6341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B63419" w:rsidRDefault="00B6341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</w:tcPr>
          <w:p w:rsidR="00B63419" w:rsidRDefault="00B6341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</w:tcPr>
          <w:p w:rsidR="00B63419" w:rsidRDefault="00B6341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3419" w:rsidTr="001545AD">
        <w:trPr>
          <w:cantSplit/>
          <w:trHeight w:val="977"/>
        </w:trPr>
        <w:tc>
          <w:tcPr>
            <w:tcW w:w="363" w:type="dxa"/>
          </w:tcPr>
          <w:p w:rsidR="00B63419" w:rsidRDefault="00B63419" w:rsidP="001545AD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559" w:type="dxa"/>
            <w:vAlign w:val="center"/>
          </w:tcPr>
          <w:p w:rsidR="00B63419" w:rsidRDefault="00B63419" w:rsidP="001545AD">
            <w:pPr>
              <w:pStyle w:val="Tabela"/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Ogółem:</w:t>
            </w:r>
          </w:p>
          <w:p w:rsidR="00B63419" w:rsidRDefault="00B63419" w:rsidP="001545AD"/>
          <w:p w:rsidR="00B63419" w:rsidRDefault="00B63419" w:rsidP="001545AD"/>
          <w:p w:rsidR="00B63419" w:rsidRDefault="00B63419" w:rsidP="001545AD"/>
          <w:p w:rsidR="00B63419" w:rsidRDefault="00B6341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B63419" w:rsidRDefault="00B6341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B63419" w:rsidRDefault="00B6341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</w:tcPr>
          <w:p w:rsidR="00B63419" w:rsidRDefault="00B6341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B63419" w:rsidRDefault="00B6341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B63419" w:rsidRDefault="00B6341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7" w:type="dxa"/>
          </w:tcPr>
          <w:p w:rsidR="00B63419" w:rsidRDefault="00B6341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</w:tcPr>
          <w:p w:rsidR="00B63419" w:rsidRDefault="00B6341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63419" w:rsidRDefault="00B63419" w:rsidP="00B63419">
      <w:pPr>
        <w:pStyle w:val="Nagwek1"/>
        <w:jc w:val="left"/>
        <w:rPr>
          <w:rFonts w:ascii="Arial" w:hAnsi="Arial" w:cs="Arial"/>
          <w:b w:val="0"/>
          <w:i/>
          <w:sz w:val="20"/>
          <w:szCs w:val="20"/>
        </w:rPr>
      </w:pPr>
    </w:p>
    <w:p w:rsidR="00B63419" w:rsidRDefault="00B63419" w:rsidP="00B6341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63419" w:rsidRDefault="00B63419" w:rsidP="00B6341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63419" w:rsidRDefault="00B63419" w:rsidP="00B6341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Przewidywane źródła finansowania zadania publicznego</w:t>
      </w:r>
    </w:p>
    <w:p w:rsidR="00B63419" w:rsidRDefault="00B63419" w:rsidP="00B63419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6638"/>
        <w:gridCol w:w="1041"/>
        <w:gridCol w:w="1041"/>
      </w:tblGrid>
      <w:tr w:rsidR="00B63419" w:rsidTr="001545AD">
        <w:tc>
          <w:tcPr>
            <w:tcW w:w="475" w:type="dxa"/>
          </w:tcPr>
          <w:p w:rsidR="00B63419" w:rsidRDefault="00B63419" w:rsidP="00154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8" w:type="dxa"/>
          </w:tcPr>
          <w:p w:rsidR="00B63419" w:rsidRDefault="00B63419" w:rsidP="00154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Wnioskowana kwota dotacji</w:t>
            </w:r>
          </w:p>
        </w:tc>
        <w:tc>
          <w:tcPr>
            <w:tcW w:w="1041" w:type="dxa"/>
            <w:vAlign w:val="bottom"/>
          </w:tcPr>
          <w:p w:rsidR="00B63419" w:rsidRDefault="00B63419" w:rsidP="00154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63419" w:rsidRDefault="00B63419" w:rsidP="00154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B63419" w:rsidRDefault="00B63419" w:rsidP="00154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B63419" w:rsidTr="001545AD">
        <w:tc>
          <w:tcPr>
            <w:tcW w:w="475" w:type="dxa"/>
          </w:tcPr>
          <w:p w:rsidR="00B63419" w:rsidRDefault="00B63419" w:rsidP="00154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8" w:type="dxa"/>
          </w:tcPr>
          <w:p w:rsidR="00B63419" w:rsidRDefault="00B6341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własne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  <w:p w:rsidR="00B63419" w:rsidRDefault="00B63419" w:rsidP="00154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B63419" w:rsidRDefault="00B63419" w:rsidP="00154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63419" w:rsidRDefault="00B63419" w:rsidP="00154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……… zł</w:t>
            </w:r>
          </w:p>
        </w:tc>
        <w:tc>
          <w:tcPr>
            <w:tcW w:w="1041" w:type="dxa"/>
            <w:vAlign w:val="bottom"/>
          </w:tcPr>
          <w:p w:rsidR="00B63419" w:rsidRDefault="00B63419" w:rsidP="00154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……..%</w:t>
            </w:r>
          </w:p>
        </w:tc>
      </w:tr>
      <w:tr w:rsidR="00B63419" w:rsidTr="001545AD">
        <w:tc>
          <w:tcPr>
            <w:tcW w:w="475" w:type="dxa"/>
          </w:tcPr>
          <w:p w:rsidR="00B63419" w:rsidRDefault="00B63419" w:rsidP="00154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6638" w:type="dxa"/>
          </w:tcPr>
          <w:p w:rsidR="00B63419" w:rsidRDefault="00B6341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z innych źródeł  ogółem (środki finansowe wymienione w pkt. 3.1-3.3)</w:t>
            </w:r>
            <w:r>
              <w:rPr>
                <w:rFonts w:ascii="Arial" w:hAnsi="Arial" w:cs="Arial"/>
                <w:vertAlign w:val="superscript"/>
              </w:rPr>
              <w:t>11)</w:t>
            </w:r>
          </w:p>
          <w:p w:rsidR="00B63419" w:rsidRDefault="00B63419" w:rsidP="00154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B63419" w:rsidRDefault="00B63419" w:rsidP="00154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63419" w:rsidRDefault="00B63419" w:rsidP="00154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B63419" w:rsidRDefault="00B63419" w:rsidP="00154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63419" w:rsidRDefault="00B63419" w:rsidP="00154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B63419" w:rsidTr="001545AD">
        <w:tc>
          <w:tcPr>
            <w:tcW w:w="475" w:type="dxa"/>
          </w:tcPr>
          <w:p w:rsidR="00B63419" w:rsidRDefault="00B63419" w:rsidP="00154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638" w:type="dxa"/>
          </w:tcPr>
          <w:p w:rsidR="00B63419" w:rsidRDefault="00B6341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wpłaty i opłaty adresatów zadania publicznego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B63419" w:rsidRDefault="00B63419" w:rsidP="00154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B63419" w:rsidRDefault="00B63419" w:rsidP="00154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63419" w:rsidRDefault="00B63419" w:rsidP="00154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B63419" w:rsidRDefault="00B63419" w:rsidP="00154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B63419" w:rsidTr="001545AD">
        <w:tc>
          <w:tcPr>
            <w:tcW w:w="475" w:type="dxa"/>
          </w:tcPr>
          <w:p w:rsidR="00B63419" w:rsidRDefault="00B63419" w:rsidP="00154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638" w:type="dxa"/>
          </w:tcPr>
          <w:p w:rsidR="00B63419" w:rsidRDefault="00B63419" w:rsidP="00154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finansowe z innych źródeł publicznych (w szczególności: dotacje</w:t>
            </w:r>
          </w:p>
          <w:p w:rsidR="00B63419" w:rsidRDefault="00B6341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z budżetu państwa lub budżetu jednostki samorządu terytorialnego, funduszy celowych, środki z funduszy strukturalnych)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B63419" w:rsidRDefault="00B63419" w:rsidP="00154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B63419" w:rsidRDefault="00B63419" w:rsidP="00154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63419" w:rsidRDefault="00B63419" w:rsidP="00154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63419" w:rsidRDefault="00B63419" w:rsidP="00154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B63419" w:rsidRDefault="00B63419" w:rsidP="00154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B63419" w:rsidTr="001545AD">
        <w:tc>
          <w:tcPr>
            <w:tcW w:w="475" w:type="dxa"/>
          </w:tcPr>
          <w:p w:rsidR="00B63419" w:rsidRDefault="00B63419" w:rsidP="00154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638" w:type="dxa"/>
          </w:tcPr>
          <w:p w:rsidR="00B63419" w:rsidRDefault="00B63419" w:rsidP="001545AD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pozostałe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17)</w:t>
            </w:r>
          </w:p>
          <w:p w:rsidR="00B63419" w:rsidRDefault="00B63419" w:rsidP="00154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B63419" w:rsidRDefault="00B63419" w:rsidP="00154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63419" w:rsidRDefault="00B63419" w:rsidP="00154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B63419" w:rsidRDefault="00B63419" w:rsidP="00154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B63419" w:rsidTr="001545AD">
        <w:tc>
          <w:tcPr>
            <w:tcW w:w="475" w:type="dxa"/>
          </w:tcPr>
          <w:p w:rsidR="00B63419" w:rsidRDefault="00B63419" w:rsidP="00154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8" w:type="dxa"/>
          </w:tcPr>
          <w:p w:rsidR="00B63419" w:rsidRDefault="00B63419" w:rsidP="00154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vAlign w:val="bottom"/>
          </w:tcPr>
          <w:p w:rsidR="00B63419" w:rsidRDefault="00B63419" w:rsidP="00154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63419" w:rsidRDefault="00B63419" w:rsidP="00154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B63419" w:rsidRDefault="00B63419" w:rsidP="00154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63419" w:rsidRDefault="00B63419" w:rsidP="00154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B63419" w:rsidTr="001545AD">
        <w:tc>
          <w:tcPr>
            <w:tcW w:w="475" w:type="dxa"/>
          </w:tcPr>
          <w:p w:rsidR="00B63419" w:rsidRDefault="00B63419" w:rsidP="00154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8" w:type="dxa"/>
          </w:tcPr>
          <w:p w:rsidR="00B63419" w:rsidRDefault="00B63419" w:rsidP="00154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Ogółem (środki  wymienione 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1- 4)</w:t>
            </w:r>
          </w:p>
        </w:tc>
        <w:tc>
          <w:tcPr>
            <w:tcW w:w="1041" w:type="dxa"/>
            <w:vAlign w:val="bottom"/>
          </w:tcPr>
          <w:p w:rsidR="00B63419" w:rsidRDefault="00B63419" w:rsidP="00154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63419" w:rsidRDefault="00B63419" w:rsidP="00154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B63419" w:rsidRDefault="00B63419" w:rsidP="001545A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B63419" w:rsidRDefault="00B63419" w:rsidP="00B6341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63419" w:rsidRDefault="00B63419" w:rsidP="00B6341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63419" w:rsidRDefault="00B63419" w:rsidP="00B6341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63419" w:rsidRDefault="00B63419" w:rsidP="00B63419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sz w:val="20"/>
          <w:szCs w:val="20"/>
        </w:rPr>
        <w:t>3. Finansowe środki z innych źródeł publicznych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21)</w:t>
      </w:r>
    </w:p>
    <w:p w:rsidR="00B63419" w:rsidRDefault="00B63419" w:rsidP="00B63419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</w:p>
    <w:p w:rsidR="00B63419" w:rsidRDefault="00B63419" w:rsidP="00B63419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7"/>
        <w:gridCol w:w="1676"/>
        <w:gridCol w:w="2094"/>
        <w:gridCol w:w="2201"/>
      </w:tblGrid>
      <w:tr w:rsidR="00B63419" w:rsidTr="001545AD">
        <w:tc>
          <w:tcPr>
            <w:tcW w:w="1786" w:type="pct"/>
          </w:tcPr>
          <w:p w:rsidR="00B63419" w:rsidRDefault="00B63419" w:rsidP="001545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B63419" w:rsidRDefault="00B63419" w:rsidP="001545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środków</w:t>
            </w:r>
          </w:p>
          <w:p w:rsidR="00B63419" w:rsidRDefault="00B63419" w:rsidP="001545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1127" w:type="pct"/>
          </w:tcPr>
          <w:p w:rsidR="00B63419" w:rsidRDefault="00B63419" w:rsidP="001545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tym, czy wniosek (oferta)</w:t>
            </w:r>
          </w:p>
          <w:p w:rsidR="00B63419" w:rsidRDefault="00B63419" w:rsidP="001545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przyznanie środków został (-a) rozpatrzony(-a) pozytywnie, czy też nie został(-a) jeszcze rozpatrzony(-a)</w:t>
            </w:r>
          </w:p>
        </w:tc>
        <w:tc>
          <w:tcPr>
            <w:tcW w:w="1185" w:type="pct"/>
          </w:tcPr>
          <w:p w:rsidR="00B63419" w:rsidRDefault="00B63419" w:rsidP="001545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Termin rozpatrzenia  – </w:t>
            </w:r>
          </w:p>
          <w:p w:rsidR="00B63419" w:rsidRDefault="00B63419" w:rsidP="001545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wniosków (ofert) nierozpatrzonych do czasu złożenia niniejszej oferty </w:t>
            </w:r>
          </w:p>
        </w:tc>
      </w:tr>
      <w:tr w:rsidR="00B63419" w:rsidTr="001545AD">
        <w:tc>
          <w:tcPr>
            <w:tcW w:w="1786" w:type="pct"/>
          </w:tcPr>
          <w:p w:rsidR="00B63419" w:rsidRDefault="00B63419" w:rsidP="001545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3419" w:rsidRDefault="00B63419" w:rsidP="001545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B63419" w:rsidRDefault="00B63419" w:rsidP="001545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B63419" w:rsidRDefault="00B63419" w:rsidP="00154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B63419" w:rsidRDefault="00B63419" w:rsidP="001545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419" w:rsidTr="001545AD">
        <w:tc>
          <w:tcPr>
            <w:tcW w:w="1786" w:type="pct"/>
          </w:tcPr>
          <w:p w:rsidR="00B63419" w:rsidRDefault="00B63419" w:rsidP="001545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3419" w:rsidRDefault="00B63419" w:rsidP="001545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B63419" w:rsidRDefault="00B63419" w:rsidP="001545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B63419" w:rsidRDefault="00B63419" w:rsidP="00154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B63419" w:rsidRDefault="00B63419" w:rsidP="001545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419" w:rsidTr="001545AD">
        <w:tc>
          <w:tcPr>
            <w:tcW w:w="1786" w:type="pct"/>
          </w:tcPr>
          <w:p w:rsidR="00B63419" w:rsidRDefault="00B63419" w:rsidP="001545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3419" w:rsidRDefault="00B63419" w:rsidP="001545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B63419" w:rsidRDefault="00B63419" w:rsidP="001545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B63419" w:rsidRDefault="00B63419" w:rsidP="00154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B63419" w:rsidRDefault="00B63419" w:rsidP="001545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419" w:rsidTr="001545AD">
        <w:tc>
          <w:tcPr>
            <w:tcW w:w="1786" w:type="pct"/>
          </w:tcPr>
          <w:p w:rsidR="00B63419" w:rsidRDefault="00B63419" w:rsidP="001545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3419" w:rsidRDefault="00B63419" w:rsidP="001545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B63419" w:rsidRDefault="00B63419" w:rsidP="001545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B63419" w:rsidRDefault="00B63419" w:rsidP="00154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B63419" w:rsidRDefault="00B63419" w:rsidP="001545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3419" w:rsidRDefault="00B63419" w:rsidP="00B634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3419" w:rsidRDefault="00B63419" w:rsidP="00B634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3419" w:rsidRDefault="00B63419" w:rsidP="00B6341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Uwagi, które mogą mieć znaczenie przy ocenie kosztorysu:</w:t>
      </w:r>
    </w:p>
    <w:p w:rsidR="00B63419" w:rsidRDefault="00B63419" w:rsidP="00B6341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B63419" w:rsidRDefault="00B63419" w:rsidP="00B6341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B63419" w:rsidRDefault="00B63419" w:rsidP="00B6341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 </w:t>
      </w:r>
    </w:p>
    <w:p w:rsidR="00B63419" w:rsidRDefault="00B63419" w:rsidP="00B63419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 Inne wybrane informacje dotyczące zadania publicznego</w:t>
      </w:r>
    </w:p>
    <w:p w:rsidR="00B63419" w:rsidRDefault="00B63419" w:rsidP="00B63419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B63419" w:rsidRDefault="00B63419" w:rsidP="00B63419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Zasoby kadrowe przewidywane do wykorzystania przy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22) </w:t>
      </w:r>
    </w:p>
    <w:p w:rsidR="00B63419" w:rsidRDefault="00B63419" w:rsidP="00B63419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B63419" w:rsidTr="001545AD">
        <w:tc>
          <w:tcPr>
            <w:tcW w:w="9104" w:type="dxa"/>
          </w:tcPr>
          <w:p w:rsidR="00B63419" w:rsidRDefault="00B63419" w:rsidP="001545AD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3419" w:rsidRDefault="00B63419" w:rsidP="001545AD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3419" w:rsidRDefault="00B63419" w:rsidP="001545AD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3419" w:rsidRDefault="00B63419" w:rsidP="001545AD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3419" w:rsidRDefault="00B63419" w:rsidP="001545AD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3419" w:rsidRDefault="00B63419" w:rsidP="00B63419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B63419" w:rsidRDefault="00B63419" w:rsidP="00B63419">
      <w:pPr>
        <w:tabs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B63419" w:rsidRDefault="00B63419" w:rsidP="00B63419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Zasoby rzeczowe oferenta/oferentów</w:t>
      </w:r>
      <w:r>
        <w:rPr>
          <w:rFonts w:ascii="Arial" w:hAnsi="Arial" w:cs="Arial"/>
          <w:sz w:val="20"/>
          <w:szCs w:val="20"/>
          <w:vertAlign w:val="superscript"/>
        </w:rPr>
        <w:t xml:space="preserve">1) </w:t>
      </w:r>
      <w:r>
        <w:rPr>
          <w:rFonts w:ascii="Arial" w:hAnsi="Arial" w:cs="Arial"/>
          <w:sz w:val="20"/>
          <w:szCs w:val="20"/>
        </w:rPr>
        <w:t>przewidywane do wykorzystania przy realizacji zadania</w:t>
      </w:r>
      <w:r>
        <w:rPr>
          <w:rFonts w:ascii="Arial" w:hAnsi="Arial" w:cs="Arial"/>
          <w:sz w:val="20"/>
          <w:szCs w:val="20"/>
          <w:vertAlign w:val="superscript"/>
        </w:rPr>
        <w:t xml:space="preserve">23) </w:t>
      </w:r>
    </w:p>
    <w:p w:rsidR="00B63419" w:rsidRDefault="00B63419" w:rsidP="00B63419">
      <w:pPr>
        <w:tabs>
          <w:tab w:val="left" w:pos="180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B63419" w:rsidTr="001545AD">
        <w:tc>
          <w:tcPr>
            <w:tcW w:w="9104" w:type="dxa"/>
          </w:tcPr>
          <w:p w:rsidR="00B63419" w:rsidRDefault="00B63419" w:rsidP="001545AD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3419" w:rsidRDefault="00B63419" w:rsidP="001545AD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3419" w:rsidRDefault="00B63419" w:rsidP="001545AD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3419" w:rsidRDefault="00B63419" w:rsidP="001545AD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3419" w:rsidRDefault="00B63419" w:rsidP="001545AD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3419" w:rsidRDefault="00B63419" w:rsidP="00B63419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B63419" w:rsidRDefault="00B63419" w:rsidP="00B63419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B63419" w:rsidRDefault="00B63419" w:rsidP="00B63419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Dotychczasowe doświadczenia w realizacji zadań publicznych podobnego rodzaju (ze wskazaniem, które z tych zadań realizowane były we współpracy z administracją publiczną).</w:t>
      </w:r>
    </w:p>
    <w:p w:rsidR="00B63419" w:rsidRDefault="00B63419" w:rsidP="00B63419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B63419" w:rsidTr="001545AD">
        <w:tc>
          <w:tcPr>
            <w:tcW w:w="9104" w:type="dxa"/>
          </w:tcPr>
          <w:p w:rsidR="00B63419" w:rsidRDefault="00B63419" w:rsidP="001545AD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3419" w:rsidRDefault="00B63419" w:rsidP="001545AD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3419" w:rsidRDefault="00B63419" w:rsidP="001545AD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3419" w:rsidRDefault="00B63419" w:rsidP="001545AD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3419" w:rsidRDefault="00B63419" w:rsidP="001545AD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3419" w:rsidRDefault="00B63419" w:rsidP="00B63419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B63419" w:rsidRDefault="00B63419" w:rsidP="00B63419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B63419" w:rsidRDefault="00B63419" w:rsidP="00B63419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Informacja, czy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B63419" w:rsidTr="001545AD">
        <w:tc>
          <w:tcPr>
            <w:tcW w:w="9104" w:type="dxa"/>
          </w:tcPr>
          <w:p w:rsidR="00B63419" w:rsidRDefault="00B63419" w:rsidP="001545AD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3419" w:rsidRDefault="00B63419" w:rsidP="001545AD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3419" w:rsidRDefault="00B63419" w:rsidP="001545AD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3419" w:rsidRDefault="00B63419" w:rsidP="001545AD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3419" w:rsidRDefault="00B63419" w:rsidP="001545AD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3419" w:rsidRDefault="00B63419" w:rsidP="00B63419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B63419" w:rsidRDefault="00B63419" w:rsidP="00B63419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B63419" w:rsidRDefault="00B63419" w:rsidP="00B63419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B63419" w:rsidRDefault="00B63419" w:rsidP="00B63419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B63419" w:rsidRDefault="00B63419" w:rsidP="00B63419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(-y), że:</w:t>
      </w:r>
    </w:p>
    <w:p w:rsidR="00B63419" w:rsidRDefault="00B63419" w:rsidP="00B63419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1) proponowane zadanie publiczne w całości mieści się w zakresie działalności pożytku publicznego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;</w:t>
      </w:r>
    </w:p>
    <w:p w:rsidR="00B63419" w:rsidRDefault="00B63419" w:rsidP="00B63419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w ramach składanej oferty przewidujemy pobieranie/niepobieranie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opłat od adresatów zadania;</w:t>
      </w:r>
    </w:p>
    <w:p w:rsidR="00B63419" w:rsidRDefault="00B63419" w:rsidP="00B63419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jest/są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związany(-ni) niniejszą ofertą do dnia .............................;</w:t>
      </w:r>
    </w:p>
    <w:p w:rsidR="00B63419" w:rsidRDefault="00B63419" w:rsidP="00B63419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>
        <w:rPr>
          <w:rFonts w:ascii="Arial" w:hAnsi="Arial"/>
          <w:sz w:val="20"/>
        </w:rPr>
        <w:t xml:space="preserve">w zakresie związanym z otwartym konkursem ofert, w tym  z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z 2002 r. Nr 101, poz. 926, z </w:t>
      </w:r>
      <w:proofErr w:type="spellStart"/>
      <w:r>
        <w:rPr>
          <w:rFonts w:ascii="Arial" w:hAnsi="Arial"/>
          <w:sz w:val="20"/>
        </w:rPr>
        <w:t>późn</w:t>
      </w:r>
      <w:proofErr w:type="spellEnd"/>
      <w:r>
        <w:rPr>
          <w:rFonts w:ascii="Arial" w:hAnsi="Arial"/>
          <w:sz w:val="20"/>
        </w:rPr>
        <w:t>. zm.);</w:t>
      </w:r>
    </w:p>
    <w:p w:rsidR="00B63419" w:rsidRDefault="00B63419" w:rsidP="00B63419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5) </w:t>
      </w:r>
      <w:r>
        <w:rPr>
          <w:rFonts w:ascii="Arial" w:hAnsi="Arial" w:cs="Arial"/>
          <w:sz w:val="20"/>
        </w:rPr>
        <w:t>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 składający niniejszą ofertę </w:t>
      </w:r>
      <w:r>
        <w:rPr>
          <w:rFonts w:ascii="Arial" w:hAnsi="Arial"/>
          <w:sz w:val="20"/>
        </w:rPr>
        <w:t>nie zalega (-ją)/zalega(-ją)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 xml:space="preserve"> z opłacaniem należności z tytułu zobowiązań podatkowych/składek na ubezpieczenia społeczne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>;</w:t>
      </w:r>
    </w:p>
    <w:p w:rsidR="00B63419" w:rsidRDefault="00B63419" w:rsidP="00B63419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6) dane określone w części I niniejszej oferty są zgodne </w:t>
      </w:r>
      <w:r>
        <w:rPr>
          <w:rFonts w:ascii="Arial" w:hAnsi="Arial" w:cs="Arial"/>
          <w:sz w:val="20"/>
        </w:rPr>
        <w:t>z Krajowym Rejestrem Sądowym/właściwą ewidencją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</w:rPr>
        <w:t>;</w:t>
      </w:r>
    </w:p>
    <w:p w:rsidR="00B63419" w:rsidRDefault="00B63419" w:rsidP="00B63419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7) </w:t>
      </w:r>
      <w:r>
        <w:rPr>
          <w:rFonts w:ascii="Arial" w:hAnsi="Arial" w:cs="Arial"/>
          <w:sz w:val="20"/>
          <w:szCs w:val="20"/>
        </w:rPr>
        <w:t>wszystkie podane w ofercie oraz załącznikach informacje są zgodne z aktualnym stanem prawnym     i  faktycznym.</w:t>
      </w:r>
    </w:p>
    <w:p w:rsidR="00B63419" w:rsidRDefault="00B63419" w:rsidP="00B63419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tbl>
      <w:tblPr>
        <w:tblW w:w="0" w:type="auto"/>
        <w:tblInd w:w="3420" w:type="dxa"/>
        <w:tblLook w:val="04A0"/>
      </w:tblPr>
      <w:tblGrid>
        <w:gridCol w:w="5750"/>
      </w:tblGrid>
      <w:tr w:rsidR="00B63419" w:rsidTr="001545AD">
        <w:trPr>
          <w:trHeight w:val="3251"/>
        </w:trPr>
        <w:tc>
          <w:tcPr>
            <w:tcW w:w="5750" w:type="dxa"/>
          </w:tcPr>
          <w:p w:rsidR="00B63419" w:rsidRDefault="00B63419" w:rsidP="001545AD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B63419" w:rsidRDefault="00B63419" w:rsidP="001545AD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B63419" w:rsidRDefault="00B63419" w:rsidP="001545AD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B63419" w:rsidRDefault="00B63419" w:rsidP="001545AD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B63419" w:rsidRDefault="00B63419" w:rsidP="001545AD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B63419" w:rsidRDefault="00B63419" w:rsidP="001545AD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B63419" w:rsidRDefault="00B63419" w:rsidP="001545AD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B63419" w:rsidRDefault="00B63419" w:rsidP="001545A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(podpis osoby upoważnionej </w:t>
            </w:r>
          </w:p>
          <w:p w:rsidR="00B63419" w:rsidRDefault="00B63419" w:rsidP="001545A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lub podpisy osób upoważnionych </w:t>
            </w:r>
          </w:p>
          <w:p w:rsidR="00B63419" w:rsidRDefault="00B63419" w:rsidP="001545A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składania oświadczeń woli w imieniu</w:t>
            </w:r>
          </w:p>
          <w:p w:rsidR="00B63419" w:rsidRDefault="00B63419" w:rsidP="001545A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oferenta/oferentów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63419" w:rsidRDefault="00B63419" w:rsidP="001545A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3419" w:rsidRDefault="00B63419" w:rsidP="001545A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Data……………………………………………….</w:t>
            </w:r>
          </w:p>
        </w:tc>
      </w:tr>
    </w:tbl>
    <w:p w:rsidR="00B63419" w:rsidRDefault="00B63419" w:rsidP="00B63419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B63419" w:rsidRDefault="00B63419" w:rsidP="00B63419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B63419" w:rsidRDefault="00B63419" w:rsidP="00B63419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B63419" w:rsidRDefault="00B63419" w:rsidP="00B634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Kopia aktualnego odpisu z Krajowego Rejestru Sądowego, innego rejestru lub ewidencji</w:t>
      </w:r>
      <w:r>
        <w:rPr>
          <w:rFonts w:ascii="Arial" w:hAnsi="Arial" w:cs="Arial"/>
          <w:sz w:val="20"/>
          <w:szCs w:val="20"/>
          <w:vertAlign w:val="superscript"/>
        </w:rPr>
        <w:t>24)</w:t>
      </w:r>
    </w:p>
    <w:p w:rsidR="00B63419" w:rsidRDefault="00B63419" w:rsidP="00B634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B63419" w:rsidRDefault="00B63419" w:rsidP="00B634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63419" w:rsidRDefault="00B63419" w:rsidP="00B6341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63419" w:rsidRDefault="00B63419" w:rsidP="00B63419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Poświadczenie złożenia oferty</w:t>
      </w:r>
      <w:r>
        <w:rPr>
          <w:rFonts w:ascii="Arial" w:hAnsi="Arial" w:cs="Arial"/>
          <w:sz w:val="20"/>
          <w:szCs w:val="20"/>
          <w:vertAlign w:val="superscript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B63419" w:rsidTr="001545AD">
        <w:tc>
          <w:tcPr>
            <w:tcW w:w="9212" w:type="dxa"/>
          </w:tcPr>
          <w:p w:rsidR="00B63419" w:rsidRDefault="00B63419" w:rsidP="001545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3419" w:rsidRDefault="00B63419" w:rsidP="001545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3419" w:rsidRDefault="00B63419" w:rsidP="00B634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3419" w:rsidRDefault="00B63419" w:rsidP="00B634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3419" w:rsidRDefault="00B63419" w:rsidP="00B634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Adnotacje urzędowe</w:t>
      </w:r>
      <w:r>
        <w:rPr>
          <w:rFonts w:ascii="Arial" w:hAnsi="Arial" w:cs="Arial"/>
          <w:sz w:val="20"/>
          <w:szCs w:val="20"/>
          <w:vertAlign w:val="superscript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B63419" w:rsidTr="001545AD">
        <w:tc>
          <w:tcPr>
            <w:tcW w:w="9212" w:type="dxa"/>
          </w:tcPr>
          <w:p w:rsidR="00B63419" w:rsidRDefault="00B63419" w:rsidP="001545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3419" w:rsidRDefault="00B63419" w:rsidP="001545A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3419" w:rsidRDefault="00B63419" w:rsidP="00B6341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B63419" w:rsidRDefault="00B63419" w:rsidP="00B63419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</w:p>
    <w:p w:rsidR="00B63419" w:rsidRDefault="00B63419" w:rsidP="00B63419">
      <w:pPr>
        <w:pStyle w:val="Tekstprzypisukocowego"/>
        <w:jc w:val="both"/>
      </w:pPr>
      <w:r>
        <w:rPr>
          <w:vertAlign w:val="superscript"/>
        </w:rPr>
        <w:t>1)</w:t>
      </w:r>
      <w:r>
        <w:t xml:space="preserve"> Niepotrzebne skreślić.</w:t>
      </w:r>
    </w:p>
    <w:p w:rsidR="00B63419" w:rsidRDefault="00B63419" w:rsidP="00B63419">
      <w:pPr>
        <w:pStyle w:val="Tekstprzypisukocowego"/>
        <w:jc w:val="both"/>
      </w:pPr>
      <w:r>
        <w:rPr>
          <w:vertAlign w:val="superscript"/>
        </w:rPr>
        <w:t>2)</w:t>
      </w:r>
      <w:r>
        <w:t xml:space="preserve"> Rodzajem zadania jest jedno lub więcej zadań publicznych określonych w art. 4 ustawy z dnia 24 kwietnia 2003 r. </w:t>
      </w:r>
      <w:r>
        <w:rPr>
          <w:iCs/>
        </w:rPr>
        <w:t>o działalności pożytku publicznego i o wolontariacie</w:t>
      </w:r>
      <w:r>
        <w:t>.</w:t>
      </w:r>
    </w:p>
    <w:p w:rsidR="00B63419" w:rsidRDefault="00B63419" w:rsidP="00B63419">
      <w:pPr>
        <w:pStyle w:val="Tekstprzypisukocowego"/>
        <w:jc w:val="both"/>
      </w:pPr>
      <w:r>
        <w:rPr>
          <w:vertAlign w:val="superscript"/>
        </w:rPr>
        <w:t>3</w:t>
      </w:r>
      <w:r>
        <w:rPr>
          <w:rStyle w:val="Odwoanieprzypisukocowego"/>
        </w:rPr>
        <w:t>)</w:t>
      </w:r>
      <w:r>
        <w:t xml:space="preserve"> Każdy z oferentów składających ofertę wspólną przedstawia swoje dane. Kolejni oferenci dołączają właściwe pola.</w:t>
      </w:r>
    </w:p>
    <w:p w:rsidR="00B63419" w:rsidRDefault="00B63419" w:rsidP="00B63419">
      <w:pPr>
        <w:tabs>
          <w:tab w:val="right" w:pos="0"/>
        </w:tabs>
        <w:jc w:val="both"/>
        <w:rPr>
          <w:rFonts w:ascii="Arial" w:hAnsi="Arial" w:cs="Arial"/>
          <w:sz w:val="20"/>
          <w:szCs w:val="20"/>
        </w:rPr>
      </w:pPr>
      <w:r>
        <w:rPr>
          <w:sz w:val="20"/>
          <w:vertAlign w:val="superscript"/>
        </w:rPr>
        <w:t>4)</w:t>
      </w:r>
      <w:r>
        <w:rPr>
          <w:sz w:val="20"/>
        </w:rPr>
        <w:t xml:space="preserve"> </w:t>
      </w:r>
      <w:r>
        <w:rPr>
          <w:sz w:val="20"/>
          <w:szCs w:val="20"/>
        </w:rPr>
        <w:t>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B63419" w:rsidRDefault="00B63419" w:rsidP="00B63419">
      <w:pPr>
        <w:pStyle w:val="Tekstprzypisukocowego"/>
        <w:jc w:val="both"/>
      </w:pPr>
      <w:r>
        <w:rPr>
          <w:vertAlign w:val="superscript"/>
        </w:rPr>
        <w:t>5)</w:t>
      </w:r>
      <w:r>
        <w:t xml:space="preserve"> Podać nazwę właściwego rejestru lub ewidencji.</w:t>
      </w:r>
    </w:p>
    <w:p w:rsidR="00B63419" w:rsidRDefault="00B63419" w:rsidP="00B63419">
      <w:pPr>
        <w:pStyle w:val="Tekstprzypisukocowego"/>
        <w:jc w:val="both"/>
      </w:pPr>
      <w:r>
        <w:rPr>
          <w:vertAlign w:val="superscript"/>
        </w:rPr>
        <w:t>6)</w:t>
      </w:r>
      <w:r>
        <w:t xml:space="preserve"> W zależności od tego, w jaki sposób organizacja lub podmiot powstał.</w:t>
      </w:r>
    </w:p>
    <w:p w:rsidR="00B63419" w:rsidRDefault="00B63419" w:rsidP="00B63419">
      <w:pPr>
        <w:pStyle w:val="Tekstprzypisukocowego"/>
        <w:jc w:val="both"/>
      </w:pPr>
      <w:r>
        <w:rPr>
          <w:vertAlign w:val="superscript"/>
        </w:rPr>
        <w:t>7)</w:t>
      </w:r>
      <w: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B63419" w:rsidRDefault="00B63419" w:rsidP="00B63419">
      <w:pPr>
        <w:pStyle w:val="Tekstprzypisukocowego"/>
        <w:jc w:val="both"/>
      </w:pPr>
      <w:r>
        <w:rPr>
          <w:vertAlign w:val="superscript"/>
        </w:rPr>
        <w:t>8)</w:t>
      </w:r>
      <w:r>
        <w:t xml:space="preserve"> Nie wypełniać w przypadku miasta stołecznego Warszawy.</w:t>
      </w:r>
    </w:p>
    <w:p w:rsidR="00B63419" w:rsidRDefault="00B63419" w:rsidP="00B63419">
      <w:pPr>
        <w:pStyle w:val="Tekstprzypisukocowego"/>
        <w:jc w:val="both"/>
      </w:pPr>
      <w:r>
        <w:rPr>
          <w:vertAlign w:val="superscript"/>
        </w:rPr>
        <w:t>9)</w:t>
      </w:r>
      <w:r>
        <w:t xml:space="preserve"> Dotyczy oddziałów terenowych, placówek i innych jednostek organizacyjnych oferenta. Należy wypełnić jeśli zadanie ma być realizowane w obrębie danej jednostki organizacyjnej.</w:t>
      </w:r>
    </w:p>
    <w:p w:rsidR="00B63419" w:rsidRDefault="00B63419" w:rsidP="00B63419">
      <w:pPr>
        <w:pStyle w:val="Tekstprzypisukocowego"/>
        <w:jc w:val="both"/>
      </w:pPr>
      <w:r>
        <w:rPr>
          <w:vertAlign w:val="superscript"/>
        </w:rPr>
        <w:t>10)</w:t>
      </w:r>
      <w:r>
        <w:t xml:space="preserve"> Należy określić czy podstawą są zasady określone w statucie, pełnomocnictwo, prokura czy też inna podstawa. Dotyczy tylko oferty wspólnej.</w:t>
      </w:r>
    </w:p>
    <w:p w:rsidR="00B63419" w:rsidRDefault="00B63419" w:rsidP="00B63419">
      <w:pPr>
        <w:pStyle w:val="Tekstkomentarza"/>
        <w:jc w:val="both"/>
      </w:pPr>
      <w:r>
        <w:rPr>
          <w:vertAlign w:val="superscript"/>
        </w:rPr>
        <w:t>11)</w:t>
      </w:r>
      <w:r>
        <w:t xml:space="preserve"> Wypełnić tylko w przypadku ubiegania się o dofinansowanie inwestycji.</w:t>
      </w:r>
    </w:p>
    <w:p w:rsidR="00B63419" w:rsidRDefault="00B63419" w:rsidP="00B63419">
      <w:pPr>
        <w:pStyle w:val="Tekstkomentarza"/>
        <w:jc w:val="both"/>
      </w:pPr>
      <w:r>
        <w:rPr>
          <w:vertAlign w:val="superscript"/>
        </w:rPr>
        <w:t>12)</w:t>
      </w:r>
      <w: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B63419" w:rsidRDefault="00B63419" w:rsidP="00B6341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13)</w:t>
      </w:r>
      <w:r>
        <w:rPr>
          <w:sz w:val="20"/>
          <w:szCs w:val="20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B63419" w:rsidRDefault="00B63419" w:rsidP="00B63419">
      <w:pPr>
        <w:pStyle w:val="Tekstkomentarza"/>
        <w:jc w:val="both"/>
        <w:rPr>
          <w:vertAlign w:val="superscript"/>
        </w:rPr>
      </w:pPr>
      <w:r>
        <w:rPr>
          <w:rFonts w:ascii="Arial" w:hAnsi="Arial" w:cs="Arial"/>
          <w:vertAlign w:val="superscript"/>
        </w:rPr>
        <w:t>14)</w:t>
      </w:r>
      <w:r>
        <w:rPr>
          <w:rFonts w:ascii="Arial" w:hAnsi="Arial" w:cs="Arial"/>
        </w:rPr>
        <w:t xml:space="preserve"> </w:t>
      </w:r>
      <w:r>
        <w:t>Opis zgodny z kosztorysem.</w:t>
      </w:r>
    </w:p>
    <w:p w:rsidR="00B63419" w:rsidRDefault="00B63419" w:rsidP="00B6341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20"/>
        </w:rPr>
      </w:pPr>
      <w:r>
        <w:rPr>
          <w:vertAlign w:val="superscript"/>
        </w:rPr>
        <w:t>15)</w:t>
      </w:r>
      <w:r>
        <w:t xml:space="preserve"> </w:t>
      </w:r>
      <w:r>
        <w:rPr>
          <w:sz w:val="20"/>
          <w:szCs w:val="20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B63419" w:rsidRDefault="00B63419" w:rsidP="00B63419">
      <w:pPr>
        <w:pStyle w:val="Tekstkomentarza"/>
        <w:jc w:val="both"/>
      </w:pPr>
      <w:r>
        <w:rPr>
          <w:vertAlign w:val="superscript"/>
        </w:rPr>
        <w:t>16)</w:t>
      </w:r>
      <w:r>
        <w:t xml:space="preserve"> Należy uwzględnić wszystkie planowane koszty, w szczególności zakupu usług, zakupu rzeczy, wynagrodzeń.</w:t>
      </w:r>
    </w:p>
    <w:p w:rsidR="00B63419" w:rsidRDefault="00B63419" w:rsidP="00B63419">
      <w:pPr>
        <w:pStyle w:val="Tekstprzypisukocowego"/>
        <w:jc w:val="both"/>
        <w:rPr>
          <w:vertAlign w:val="superscript"/>
        </w:rPr>
      </w:pPr>
      <w:r>
        <w:rPr>
          <w:vertAlign w:val="superscript"/>
        </w:rPr>
        <w:t xml:space="preserve">17) </w:t>
      </w:r>
      <w:r>
        <w:t>Dotyczy jedynie wspierania zadania publicznego.</w:t>
      </w:r>
      <w:r>
        <w:rPr>
          <w:vertAlign w:val="superscript"/>
        </w:rPr>
        <w:t xml:space="preserve"> </w:t>
      </w:r>
    </w:p>
    <w:p w:rsidR="00B63419" w:rsidRDefault="00B63419" w:rsidP="00B63419">
      <w:pPr>
        <w:pStyle w:val="Tekstprzypisukocowego"/>
        <w:jc w:val="both"/>
      </w:pPr>
      <w:r>
        <w:rPr>
          <w:vertAlign w:val="superscript"/>
        </w:rPr>
        <w:t>18)</w:t>
      </w:r>
      <w:r>
        <w:t xml:space="preserve"> Należy wpisać koszty bezpośrednio związane z celem  realizowanego zadania publicznego.</w:t>
      </w:r>
    </w:p>
    <w:p w:rsidR="00B63419" w:rsidRDefault="00B63419" w:rsidP="00B63419">
      <w:pPr>
        <w:pStyle w:val="Tekstprzypisukocowego"/>
        <w:jc w:val="both"/>
      </w:pPr>
      <w:r>
        <w:rPr>
          <w:vertAlign w:val="superscript"/>
        </w:rPr>
        <w:t>19)</w:t>
      </w:r>
      <w:r>
        <w:t xml:space="preserve"> W przypadku oferty wspólnej kolejni oferenci dołączają do tabeli informację o swoich k</w:t>
      </w:r>
      <w:r>
        <w:rPr>
          <w:vanish/>
          <w:vertAlign w:val="superscript"/>
        </w:rPr>
        <w:t xml:space="preserve">obiorca/Zleceniobiorcy* ferenta, jak i zekazania               </w:t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</w:rPr>
        <w:t>kkk</w:t>
      </w:r>
      <w:r>
        <w:t>osztach.</w:t>
      </w:r>
    </w:p>
    <w:p w:rsidR="00B63419" w:rsidRDefault="00B63419" w:rsidP="00B63419">
      <w:pPr>
        <w:pStyle w:val="Tekstprzypisukocowego"/>
        <w:jc w:val="both"/>
      </w:pPr>
      <w:r>
        <w:rPr>
          <w:vertAlign w:val="superscript"/>
        </w:rPr>
        <w:t>20)</w:t>
      </w:r>
      <w:r>
        <w:t xml:space="preserve"> Należy wpisać koszty związane z obsługą i administracją realizowanego zadania, które związane są                    z wykonywaniem działań o charakterze administracyjnym, nadzorczym i kontrolnym, w tym obsługą finansową     i prawną projektu.</w:t>
      </w:r>
    </w:p>
    <w:p w:rsidR="00B63419" w:rsidRDefault="00B63419" w:rsidP="00B63419">
      <w:pPr>
        <w:pStyle w:val="Tekstprzypisukocowego"/>
        <w:jc w:val="both"/>
      </w:pPr>
      <w:r>
        <w:rPr>
          <w:vertAlign w:val="superscript"/>
        </w:rPr>
        <w:t>21)</w:t>
      </w:r>
      <w:r>
        <w:t xml:space="preserve"> Wypełnienie fakultatywne – umożliwia zawarcie w umowie postanowienia, o którym mowa w § 16 ramowego wzoru umowy, stanowiącego załącznik nr 2 do rozporządzenia Ministra Pracy i Polityki Społecznej z dnia ……...........................… w sprawie wzoru oferty i ramowego wzoru umowy dotyczących realizacji zadania publicznego oraz wzoru sprawozdania z wykonania tego zadania.</w:t>
      </w:r>
      <w:r>
        <w:rPr>
          <w:sz w:val="16"/>
          <w:szCs w:val="16"/>
        </w:rPr>
        <w:t xml:space="preserve"> </w:t>
      </w:r>
      <w:r>
        <w:t>Dotyczy jedynie oferty wspierania realizacji zadania publicznego.</w:t>
      </w:r>
    </w:p>
    <w:p w:rsidR="00B63419" w:rsidRDefault="00B63419" w:rsidP="00B63419">
      <w:pPr>
        <w:pStyle w:val="Tekstkomentarza"/>
        <w:jc w:val="both"/>
      </w:pPr>
      <w:r>
        <w:rPr>
          <w:vertAlign w:val="superscript"/>
        </w:rPr>
        <w:t>22)</w:t>
      </w:r>
      <w: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B63419" w:rsidRDefault="00B63419" w:rsidP="00B63419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  <w:r>
        <w:rPr>
          <w:vertAlign w:val="superscript"/>
        </w:rPr>
        <w:t>23)</w:t>
      </w:r>
      <w:r>
        <w:t xml:space="preserve"> </w:t>
      </w:r>
      <w:r>
        <w:rPr>
          <w:sz w:val="20"/>
          <w:szCs w:val="20"/>
        </w:rPr>
        <w:t>Np. lokal, sprzęt, materiały. W przypadku oferty wspólnej należy przyporządkować zasoby rzeczowe do dysponujących nimi oferentów.</w:t>
      </w:r>
    </w:p>
    <w:p w:rsidR="00B63419" w:rsidRDefault="00B63419" w:rsidP="00B63419">
      <w:pPr>
        <w:pStyle w:val="Tekstkomentarza"/>
        <w:jc w:val="both"/>
      </w:pPr>
      <w:r>
        <w:rPr>
          <w:vertAlign w:val="superscript"/>
        </w:rPr>
        <w:t>24)</w:t>
      </w:r>
      <w:r>
        <w:t xml:space="preserve"> Odpis musi być zgodny z aktualnym stanem faktycznym i prawnym, niezależnie od tego, kiedy został wydany.</w:t>
      </w:r>
    </w:p>
    <w:p w:rsidR="00B63419" w:rsidRDefault="00B63419" w:rsidP="00B63419">
      <w:pPr>
        <w:pStyle w:val="Tekstkomentarza"/>
        <w:jc w:val="both"/>
      </w:pPr>
      <w:r>
        <w:rPr>
          <w:vertAlign w:val="superscript"/>
        </w:rPr>
        <w:t>25)</w:t>
      </w:r>
      <w:r>
        <w:t xml:space="preserve"> Wypełnia organ administracji publicznej.</w:t>
      </w:r>
    </w:p>
    <w:p w:rsidR="00B63419" w:rsidRDefault="00B63419" w:rsidP="00E01D36"/>
    <w:sectPr w:rsidR="00B63419" w:rsidSect="00AC6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415000F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1D36"/>
    <w:rsid w:val="00002F56"/>
    <w:rsid w:val="000030A3"/>
    <w:rsid w:val="00007DBB"/>
    <w:rsid w:val="000111D3"/>
    <w:rsid w:val="00012192"/>
    <w:rsid w:val="000207AE"/>
    <w:rsid w:val="000234C3"/>
    <w:rsid w:val="00024391"/>
    <w:rsid w:val="00024948"/>
    <w:rsid w:val="00024AC4"/>
    <w:rsid w:val="00025F64"/>
    <w:rsid w:val="00035871"/>
    <w:rsid w:val="000359A5"/>
    <w:rsid w:val="000403C9"/>
    <w:rsid w:val="000407EB"/>
    <w:rsid w:val="00042FE2"/>
    <w:rsid w:val="000452C9"/>
    <w:rsid w:val="00047481"/>
    <w:rsid w:val="000519EC"/>
    <w:rsid w:val="000671ED"/>
    <w:rsid w:val="00070C2C"/>
    <w:rsid w:val="00070F8F"/>
    <w:rsid w:val="00072DD6"/>
    <w:rsid w:val="000734A5"/>
    <w:rsid w:val="0007366A"/>
    <w:rsid w:val="0007511B"/>
    <w:rsid w:val="000821BB"/>
    <w:rsid w:val="000867EB"/>
    <w:rsid w:val="000906CF"/>
    <w:rsid w:val="000953FC"/>
    <w:rsid w:val="000A0D96"/>
    <w:rsid w:val="000A3001"/>
    <w:rsid w:val="000A3E0E"/>
    <w:rsid w:val="000A4F17"/>
    <w:rsid w:val="000B1AA6"/>
    <w:rsid w:val="000C01D3"/>
    <w:rsid w:val="000C5384"/>
    <w:rsid w:val="000E02E1"/>
    <w:rsid w:val="000E32A8"/>
    <w:rsid w:val="000F0FDB"/>
    <w:rsid w:val="000F4FB2"/>
    <w:rsid w:val="00114550"/>
    <w:rsid w:val="00120762"/>
    <w:rsid w:val="001209D9"/>
    <w:rsid w:val="00122AAD"/>
    <w:rsid w:val="0012553B"/>
    <w:rsid w:val="0012596F"/>
    <w:rsid w:val="001270EA"/>
    <w:rsid w:val="001314B1"/>
    <w:rsid w:val="00136DC2"/>
    <w:rsid w:val="0013711D"/>
    <w:rsid w:val="00143A54"/>
    <w:rsid w:val="001533B7"/>
    <w:rsid w:val="001631F5"/>
    <w:rsid w:val="00163F7F"/>
    <w:rsid w:val="00166BF1"/>
    <w:rsid w:val="001709F4"/>
    <w:rsid w:val="00173DDA"/>
    <w:rsid w:val="00182394"/>
    <w:rsid w:val="00190353"/>
    <w:rsid w:val="00194BCA"/>
    <w:rsid w:val="001A46D1"/>
    <w:rsid w:val="001A606B"/>
    <w:rsid w:val="001B54B6"/>
    <w:rsid w:val="001C56F6"/>
    <w:rsid w:val="001D28BE"/>
    <w:rsid w:val="001E0C39"/>
    <w:rsid w:val="001E6510"/>
    <w:rsid w:val="001E6CC5"/>
    <w:rsid w:val="001E7D68"/>
    <w:rsid w:val="001F5267"/>
    <w:rsid w:val="00205EBE"/>
    <w:rsid w:val="002069B7"/>
    <w:rsid w:val="0021333B"/>
    <w:rsid w:val="0021368C"/>
    <w:rsid w:val="00220244"/>
    <w:rsid w:val="00224785"/>
    <w:rsid w:val="002316F3"/>
    <w:rsid w:val="00233471"/>
    <w:rsid w:val="00241272"/>
    <w:rsid w:val="002415E9"/>
    <w:rsid w:val="0024170E"/>
    <w:rsid w:val="00242633"/>
    <w:rsid w:val="002434FA"/>
    <w:rsid w:val="00246B1E"/>
    <w:rsid w:val="0025105B"/>
    <w:rsid w:val="00251DF1"/>
    <w:rsid w:val="00267F4E"/>
    <w:rsid w:val="00275C22"/>
    <w:rsid w:val="00276361"/>
    <w:rsid w:val="00281742"/>
    <w:rsid w:val="00281C83"/>
    <w:rsid w:val="00285D3A"/>
    <w:rsid w:val="0028669E"/>
    <w:rsid w:val="002901B3"/>
    <w:rsid w:val="00291B7A"/>
    <w:rsid w:val="0029798D"/>
    <w:rsid w:val="002A4C32"/>
    <w:rsid w:val="002A4D1C"/>
    <w:rsid w:val="002A67A5"/>
    <w:rsid w:val="002A6AA4"/>
    <w:rsid w:val="002C0768"/>
    <w:rsid w:val="002C2C2E"/>
    <w:rsid w:val="002D1979"/>
    <w:rsid w:val="002D24CD"/>
    <w:rsid w:val="002D6A6F"/>
    <w:rsid w:val="002E03B6"/>
    <w:rsid w:val="002E2EB4"/>
    <w:rsid w:val="002E4DB4"/>
    <w:rsid w:val="002F7088"/>
    <w:rsid w:val="003002DC"/>
    <w:rsid w:val="00304CD8"/>
    <w:rsid w:val="00305E5D"/>
    <w:rsid w:val="00305F90"/>
    <w:rsid w:val="003169DD"/>
    <w:rsid w:val="00316B54"/>
    <w:rsid w:val="00316BAD"/>
    <w:rsid w:val="003176CA"/>
    <w:rsid w:val="0032298F"/>
    <w:rsid w:val="003262D7"/>
    <w:rsid w:val="00337B2C"/>
    <w:rsid w:val="00343695"/>
    <w:rsid w:val="00345B50"/>
    <w:rsid w:val="003479E8"/>
    <w:rsid w:val="00351ABB"/>
    <w:rsid w:val="003619A5"/>
    <w:rsid w:val="00364686"/>
    <w:rsid w:val="00364F4D"/>
    <w:rsid w:val="00365C44"/>
    <w:rsid w:val="00366D8B"/>
    <w:rsid w:val="003736ED"/>
    <w:rsid w:val="0038118F"/>
    <w:rsid w:val="0039302E"/>
    <w:rsid w:val="003A1339"/>
    <w:rsid w:val="003A1CAB"/>
    <w:rsid w:val="003A293E"/>
    <w:rsid w:val="003A3A46"/>
    <w:rsid w:val="003A6A26"/>
    <w:rsid w:val="003A7E15"/>
    <w:rsid w:val="003C6568"/>
    <w:rsid w:val="003C74F2"/>
    <w:rsid w:val="003D0F9C"/>
    <w:rsid w:val="003D1DAC"/>
    <w:rsid w:val="003D5068"/>
    <w:rsid w:val="003E3D8F"/>
    <w:rsid w:val="003F3958"/>
    <w:rsid w:val="0040570A"/>
    <w:rsid w:val="004110AA"/>
    <w:rsid w:val="004111A4"/>
    <w:rsid w:val="0041188E"/>
    <w:rsid w:val="0041217B"/>
    <w:rsid w:val="00413524"/>
    <w:rsid w:val="00421BAA"/>
    <w:rsid w:val="00422943"/>
    <w:rsid w:val="00425673"/>
    <w:rsid w:val="004308E3"/>
    <w:rsid w:val="00432576"/>
    <w:rsid w:val="0043511C"/>
    <w:rsid w:val="004378CE"/>
    <w:rsid w:val="0044188F"/>
    <w:rsid w:val="004507AD"/>
    <w:rsid w:val="00451A1B"/>
    <w:rsid w:val="00462FD1"/>
    <w:rsid w:val="0047514A"/>
    <w:rsid w:val="00477E29"/>
    <w:rsid w:val="00481285"/>
    <w:rsid w:val="0048319A"/>
    <w:rsid w:val="004850E1"/>
    <w:rsid w:val="004914D4"/>
    <w:rsid w:val="00495E14"/>
    <w:rsid w:val="00496BB5"/>
    <w:rsid w:val="004A1598"/>
    <w:rsid w:val="004A472A"/>
    <w:rsid w:val="004B263E"/>
    <w:rsid w:val="004C3442"/>
    <w:rsid w:val="004E06CC"/>
    <w:rsid w:val="004E403A"/>
    <w:rsid w:val="004E645F"/>
    <w:rsid w:val="00505D53"/>
    <w:rsid w:val="00512D2F"/>
    <w:rsid w:val="005153BA"/>
    <w:rsid w:val="00517B88"/>
    <w:rsid w:val="005215CD"/>
    <w:rsid w:val="00524A37"/>
    <w:rsid w:val="00524AA6"/>
    <w:rsid w:val="00525CCF"/>
    <w:rsid w:val="0052646B"/>
    <w:rsid w:val="0052714D"/>
    <w:rsid w:val="0053021C"/>
    <w:rsid w:val="005320EF"/>
    <w:rsid w:val="005442D5"/>
    <w:rsid w:val="00545CFF"/>
    <w:rsid w:val="00547C58"/>
    <w:rsid w:val="00552F70"/>
    <w:rsid w:val="0055440B"/>
    <w:rsid w:val="00555604"/>
    <w:rsid w:val="00556F88"/>
    <w:rsid w:val="00565092"/>
    <w:rsid w:val="0056586B"/>
    <w:rsid w:val="00565BA4"/>
    <w:rsid w:val="005665AA"/>
    <w:rsid w:val="0057462C"/>
    <w:rsid w:val="005824FB"/>
    <w:rsid w:val="0059047F"/>
    <w:rsid w:val="00594D2F"/>
    <w:rsid w:val="00597EC6"/>
    <w:rsid w:val="005A055D"/>
    <w:rsid w:val="005A4716"/>
    <w:rsid w:val="005B3D9E"/>
    <w:rsid w:val="005B6DF7"/>
    <w:rsid w:val="005C2971"/>
    <w:rsid w:val="005D5A55"/>
    <w:rsid w:val="005E6F5B"/>
    <w:rsid w:val="005F286F"/>
    <w:rsid w:val="005F65F7"/>
    <w:rsid w:val="005F6F13"/>
    <w:rsid w:val="006121E0"/>
    <w:rsid w:val="00613030"/>
    <w:rsid w:val="00614283"/>
    <w:rsid w:val="0062111D"/>
    <w:rsid w:val="00625E80"/>
    <w:rsid w:val="00630443"/>
    <w:rsid w:val="00631890"/>
    <w:rsid w:val="00640111"/>
    <w:rsid w:val="00642B1C"/>
    <w:rsid w:val="00643F44"/>
    <w:rsid w:val="0064501B"/>
    <w:rsid w:val="00645A74"/>
    <w:rsid w:val="006463A6"/>
    <w:rsid w:val="00661513"/>
    <w:rsid w:val="00664B4F"/>
    <w:rsid w:val="0066557E"/>
    <w:rsid w:val="00667227"/>
    <w:rsid w:val="00684881"/>
    <w:rsid w:val="0069009F"/>
    <w:rsid w:val="00697191"/>
    <w:rsid w:val="006A2D40"/>
    <w:rsid w:val="006A6170"/>
    <w:rsid w:val="006A62B5"/>
    <w:rsid w:val="006A6996"/>
    <w:rsid w:val="006B10A8"/>
    <w:rsid w:val="006B3C7E"/>
    <w:rsid w:val="006B6C9D"/>
    <w:rsid w:val="006D14A0"/>
    <w:rsid w:val="006E2E64"/>
    <w:rsid w:val="006F1134"/>
    <w:rsid w:val="006F44A3"/>
    <w:rsid w:val="00705D77"/>
    <w:rsid w:val="0071023A"/>
    <w:rsid w:val="00714E76"/>
    <w:rsid w:val="00716F34"/>
    <w:rsid w:val="007176E5"/>
    <w:rsid w:val="007304DB"/>
    <w:rsid w:val="00755A61"/>
    <w:rsid w:val="007570DB"/>
    <w:rsid w:val="0077002E"/>
    <w:rsid w:val="007701B7"/>
    <w:rsid w:val="0077413F"/>
    <w:rsid w:val="00775201"/>
    <w:rsid w:val="00776B7E"/>
    <w:rsid w:val="00780EC0"/>
    <w:rsid w:val="00785C3E"/>
    <w:rsid w:val="00791C97"/>
    <w:rsid w:val="00791FA4"/>
    <w:rsid w:val="007A6173"/>
    <w:rsid w:val="007B06C9"/>
    <w:rsid w:val="007C06EA"/>
    <w:rsid w:val="007C34B6"/>
    <w:rsid w:val="007C73CB"/>
    <w:rsid w:val="007C7877"/>
    <w:rsid w:val="007D16D1"/>
    <w:rsid w:val="007E4B34"/>
    <w:rsid w:val="007E730C"/>
    <w:rsid w:val="00813BE7"/>
    <w:rsid w:val="00814148"/>
    <w:rsid w:val="00825C96"/>
    <w:rsid w:val="00831309"/>
    <w:rsid w:val="00832EAC"/>
    <w:rsid w:val="00833AC2"/>
    <w:rsid w:val="0083402D"/>
    <w:rsid w:val="008370D3"/>
    <w:rsid w:val="00850C86"/>
    <w:rsid w:val="008547E6"/>
    <w:rsid w:val="0085568B"/>
    <w:rsid w:val="00861F4E"/>
    <w:rsid w:val="00862CB5"/>
    <w:rsid w:val="00866036"/>
    <w:rsid w:val="00871AAD"/>
    <w:rsid w:val="008731AB"/>
    <w:rsid w:val="00874196"/>
    <w:rsid w:val="00874E59"/>
    <w:rsid w:val="00875A17"/>
    <w:rsid w:val="00882E90"/>
    <w:rsid w:val="008856CF"/>
    <w:rsid w:val="0088570F"/>
    <w:rsid w:val="00886CFD"/>
    <w:rsid w:val="008956C2"/>
    <w:rsid w:val="00896151"/>
    <w:rsid w:val="00896F2D"/>
    <w:rsid w:val="008B0A47"/>
    <w:rsid w:val="008B3589"/>
    <w:rsid w:val="008C133A"/>
    <w:rsid w:val="008C204E"/>
    <w:rsid w:val="008C48BF"/>
    <w:rsid w:val="008C5806"/>
    <w:rsid w:val="008C7230"/>
    <w:rsid w:val="008D43A3"/>
    <w:rsid w:val="008D46F3"/>
    <w:rsid w:val="008D61C4"/>
    <w:rsid w:val="008E3029"/>
    <w:rsid w:val="008E3681"/>
    <w:rsid w:val="008F3006"/>
    <w:rsid w:val="008F7B37"/>
    <w:rsid w:val="00900C38"/>
    <w:rsid w:val="00901B63"/>
    <w:rsid w:val="00903468"/>
    <w:rsid w:val="009105D5"/>
    <w:rsid w:val="00932132"/>
    <w:rsid w:val="00940576"/>
    <w:rsid w:val="009520A2"/>
    <w:rsid w:val="00953277"/>
    <w:rsid w:val="00957FE7"/>
    <w:rsid w:val="00961201"/>
    <w:rsid w:val="00961A99"/>
    <w:rsid w:val="00964CB2"/>
    <w:rsid w:val="009678D9"/>
    <w:rsid w:val="00967AF8"/>
    <w:rsid w:val="00972906"/>
    <w:rsid w:val="00974516"/>
    <w:rsid w:val="00981584"/>
    <w:rsid w:val="0098713C"/>
    <w:rsid w:val="009902EA"/>
    <w:rsid w:val="00994CBB"/>
    <w:rsid w:val="009A7329"/>
    <w:rsid w:val="009B0920"/>
    <w:rsid w:val="009B5286"/>
    <w:rsid w:val="009B5E89"/>
    <w:rsid w:val="009C2CBE"/>
    <w:rsid w:val="009C2FB1"/>
    <w:rsid w:val="009D05D3"/>
    <w:rsid w:val="009D1421"/>
    <w:rsid w:val="009D20AF"/>
    <w:rsid w:val="009D6E8F"/>
    <w:rsid w:val="009E114B"/>
    <w:rsid w:val="009E497C"/>
    <w:rsid w:val="009F41F2"/>
    <w:rsid w:val="00A0437D"/>
    <w:rsid w:val="00A054A4"/>
    <w:rsid w:val="00A10132"/>
    <w:rsid w:val="00A1338F"/>
    <w:rsid w:val="00A21F1F"/>
    <w:rsid w:val="00A23FB1"/>
    <w:rsid w:val="00A26867"/>
    <w:rsid w:val="00A34C93"/>
    <w:rsid w:val="00A360EA"/>
    <w:rsid w:val="00A37666"/>
    <w:rsid w:val="00A45F24"/>
    <w:rsid w:val="00A45F4D"/>
    <w:rsid w:val="00A50EE6"/>
    <w:rsid w:val="00A54FDE"/>
    <w:rsid w:val="00A73C23"/>
    <w:rsid w:val="00A76CA8"/>
    <w:rsid w:val="00A8515A"/>
    <w:rsid w:val="00A85ED7"/>
    <w:rsid w:val="00A9148F"/>
    <w:rsid w:val="00A928E9"/>
    <w:rsid w:val="00A94F2F"/>
    <w:rsid w:val="00A97467"/>
    <w:rsid w:val="00AA1291"/>
    <w:rsid w:val="00AA2DBA"/>
    <w:rsid w:val="00AA3E5E"/>
    <w:rsid w:val="00AA5ADF"/>
    <w:rsid w:val="00AB067D"/>
    <w:rsid w:val="00AB560D"/>
    <w:rsid w:val="00AC42AE"/>
    <w:rsid w:val="00AC5051"/>
    <w:rsid w:val="00AC57BA"/>
    <w:rsid w:val="00AC6327"/>
    <w:rsid w:val="00AC66C2"/>
    <w:rsid w:val="00AD4B2D"/>
    <w:rsid w:val="00AE4AA3"/>
    <w:rsid w:val="00AF44F1"/>
    <w:rsid w:val="00B06227"/>
    <w:rsid w:val="00B1495C"/>
    <w:rsid w:val="00B15B75"/>
    <w:rsid w:val="00B16C1D"/>
    <w:rsid w:val="00B27BDA"/>
    <w:rsid w:val="00B31ABA"/>
    <w:rsid w:val="00B36493"/>
    <w:rsid w:val="00B3734D"/>
    <w:rsid w:val="00B37495"/>
    <w:rsid w:val="00B42EEB"/>
    <w:rsid w:val="00B435C4"/>
    <w:rsid w:val="00B610E6"/>
    <w:rsid w:val="00B631B7"/>
    <w:rsid w:val="00B63419"/>
    <w:rsid w:val="00B711A1"/>
    <w:rsid w:val="00B76F7E"/>
    <w:rsid w:val="00B833C0"/>
    <w:rsid w:val="00B92435"/>
    <w:rsid w:val="00B95263"/>
    <w:rsid w:val="00B9599D"/>
    <w:rsid w:val="00BA60C1"/>
    <w:rsid w:val="00BB42A4"/>
    <w:rsid w:val="00BB4F4E"/>
    <w:rsid w:val="00BC4F54"/>
    <w:rsid w:val="00BC66A6"/>
    <w:rsid w:val="00BC711A"/>
    <w:rsid w:val="00BC79B5"/>
    <w:rsid w:val="00BD172A"/>
    <w:rsid w:val="00BD56BC"/>
    <w:rsid w:val="00BD5CC4"/>
    <w:rsid w:val="00BD6EDE"/>
    <w:rsid w:val="00BD78BD"/>
    <w:rsid w:val="00BE3111"/>
    <w:rsid w:val="00BF03EE"/>
    <w:rsid w:val="00BF0B51"/>
    <w:rsid w:val="00BF1642"/>
    <w:rsid w:val="00BF39F6"/>
    <w:rsid w:val="00BF3F85"/>
    <w:rsid w:val="00BF6472"/>
    <w:rsid w:val="00C057E4"/>
    <w:rsid w:val="00C06EBF"/>
    <w:rsid w:val="00C0747D"/>
    <w:rsid w:val="00C10D9A"/>
    <w:rsid w:val="00C1195E"/>
    <w:rsid w:val="00C14F31"/>
    <w:rsid w:val="00C15D4D"/>
    <w:rsid w:val="00C20CF9"/>
    <w:rsid w:val="00C27CC6"/>
    <w:rsid w:val="00C30162"/>
    <w:rsid w:val="00C3203B"/>
    <w:rsid w:val="00C328B6"/>
    <w:rsid w:val="00C34909"/>
    <w:rsid w:val="00C436C6"/>
    <w:rsid w:val="00C47007"/>
    <w:rsid w:val="00C51C92"/>
    <w:rsid w:val="00C547EC"/>
    <w:rsid w:val="00C56922"/>
    <w:rsid w:val="00C56BD9"/>
    <w:rsid w:val="00C56CDF"/>
    <w:rsid w:val="00C60C4A"/>
    <w:rsid w:val="00C62C78"/>
    <w:rsid w:val="00C63CF2"/>
    <w:rsid w:val="00C67EEA"/>
    <w:rsid w:val="00C73BF5"/>
    <w:rsid w:val="00C75811"/>
    <w:rsid w:val="00C770DC"/>
    <w:rsid w:val="00C771EA"/>
    <w:rsid w:val="00C8261D"/>
    <w:rsid w:val="00C83A74"/>
    <w:rsid w:val="00C91BDD"/>
    <w:rsid w:val="00C92956"/>
    <w:rsid w:val="00C97538"/>
    <w:rsid w:val="00CA66C0"/>
    <w:rsid w:val="00CB209B"/>
    <w:rsid w:val="00CB22F6"/>
    <w:rsid w:val="00CB524E"/>
    <w:rsid w:val="00CD07A3"/>
    <w:rsid w:val="00CD37D8"/>
    <w:rsid w:val="00CD554A"/>
    <w:rsid w:val="00CD5D90"/>
    <w:rsid w:val="00CE0C93"/>
    <w:rsid w:val="00CE1005"/>
    <w:rsid w:val="00CE3454"/>
    <w:rsid w:val="00CE4F3F"/>
    <w:rsid w:val="00CF54A7"/>
    <w:rsid w:val="00CF5852"/>
    <w:rsid w:val="00CF6B7D"/>
    <w:rsid w:val="00CF7FFC"/>
    <w:rsid w:val="00D028A9"/>
    <w:rsid w:val="00D04438"/>
    <w:rsid w:val="00D12322"/>
    <w:rsid w:val="00D1253D"/>
    <w:rsid w:val="00D12E72"/>
    <w:rsid w:val="00D22EC4"/>
    <w:rsid w:val="00D301F1"/>
    <w:rsid w:val="00D337D3"/>
    <w:rsid w:val="00D3472E"/>
    <w:rsid w:val="00D354F4"/>
    <w:rsid w:val="00D46833"/>
    <w:rsid w:val="00D46ECA"/>
    <w:rsid w:val="00D55BD3"/>
    <w:rsid w:val="00D61583"/>
    <w:rsid w:val="00D63277"/>
    <w:rsid w:val="00D66FC3"/>
    <w:rsid w:val="00D710CB"/>
    <w:rsid w:val="00D71AAA"/>
    <w:rsid w:val="00D82C0E"/>
    <w:rsid w:val="00D84412"/>
    <w:rsid w:val="00D871CC"/>
    <w:rsid w:val="00D95A3B"/>
    <w:rsid w:val="00DB5144"/>
    <w:rsid w:val="00DB7680"/>
    <w:rsid w:val="00DC0C06"/>
    <w:rsid w:val="00DC1D4B"/>
    <w:rsid w:val="00DC38EC"/>
    <w:rsid w:val="00DC4842"/>
    <w:rsid w:val="00DC7EB1"/>
    <w:rsid w:val="00DD0B6B"/>
    <w:rsid w:val="00DE388C"/>
    <w:rsid w:val="00DE58BC"/>
    <w:rsid w:val="00DF08D3"/>
    <w:rsid w:val="00DF1AF7"/>
    <w:rsid w:val="00DF3B6D"/>
    <w:rsid w:val="00DF5BF0"/>
    <w:rsid w:val="00E01D36"/>
    <w:rsid w:val="00E06CFC"/>
    <w:rsid w:val="00E0776D"/>
    <w:rsid w:val="00E10D82"/>
    <w:rsid w:val="00E13D07"/>
    <w:rsid w:val="00E154F3"/>
    <w:rsid w:val="00E21B61"/>
    <w:rsid w:val="00E25033"/>
    <w:rsid w:val="00E26E0E"/>
    <w:rsid w:val="00E30C54"/>
    <w:rsid w:val="00E332EB"/>
    <w:rsid w:val="00E40108"/>
    <w:rsid w:val="00E4316A"/>
    <w:rsid w:val="00E46C4C"/>
    <w:rsid w:val="00E47982"/>
    <w:rsid w:val="00E57933"/>
    <w:rsid w:val="00E71250"/>
    <w:rsid w:val="00E80C8C"/>
    <w:rsid w:val="00E8159D"/>
    <w:rsid w:val="00E92540"/>
    <w:rsid w:val="00E92757"/>
    <w:rsid w:val="00E96520"/>
    <w:rsid w:val="00EA5D55"/>
    <w:rsid w:val="00EB1603"/>
    <w:rsid w:val="00EB48B3"/>
    <w:rsid w:val="00EB7055"/>
    <w:rsid w:val="00EB76A8"/>
    <w:rsid w:val="00EC0E11"/>
    <w:rsid w:val="00EC24C4"/>
    <w:rsid w:val="00EC6E58"/>
    <w:rsid w:val="00EC7AB5"/>
    <w:rsid w:val="00ED096C"/>
    <w:rsid w:val="00ED2BCD"/>
    <w:rsid w:val="00ED461E"/>
    <w:rsid w:val="00ED478E"/>
    <w:rsid w:val="00ED6694"/>
    <w:rsid w:val="00ED7FEF"/>
    <w:rsid w:val="00EE2C37"/>
    <w:rsid w:val="00EE34E8"/>
    <w:rsid w:val="00EE6028"/>
    <w:rsid w:val="00EF1273"/>
    <w:rsid w:val="00EF24D0"/>
    <w:rsid w:val="00EF2B68"/>
    <w:rsid w:val="00F06672"/>
    <w:rsid w:val="00F257B0"/>
    <w:rsid w:val="00F266C9"/>
    <w:rsid w:val="00F27A9D"/>
    <w:rsid w:val="00F305BE"/>
    <w:rsid w:val="00F30CF3"/>
    <w:rsid w:val="00F33AB4"/>
    <w:rsid w:val="00F3410B"/>
    <w:rsid w:val="00F405BD"/>
    <w:rsid w:val="00F40A4D"/>
    <w:rsid w:val="00F40BB5"/>
    <w:rsid w:val="00F40DAD"/>
    <w:rsid w:val="00F41991"/>
    <w:rsid w:val="00F41E39"/>
    <w:rsid w:val="00F43D4A"/>
    <w:rsid w:val="00F46550"/>
    <w:rsid w:val="00F52D8C"/>
    <w:rsid w:val="00F53416"/>
    <w:rsid w:val="00F57F8B"/>
    <w:rsid w:val="00F65FEE"/>
    <w:rsid w:val="00F66FBA"/>
    <w:rsid w:val="00F7056A"/>
    <w:rsid w:val="00F77D4E"/>
    <w:rsid w:val="00F8257E"/>
    <w:rsid w:val="00F936FB"/>
    <w:rsid w:val="00F938A9"/>
    <w:rsid w:val="00FB30F0"/>
    <w:rsid w:val="00FB4BCD"/>
    <w:rsid w:val="00FB5BCB"/>
    <w:rsid w:val="00FC09AC"/>
    <w:rsid w:val="00FC1B7A"/>
    <w:rsid w:val="00FD2D29"/>
    <w:rsid w:val="00FD5456"/>
    <w:rsid w:val="00FE1EAD"/>
    <w:rsid w:val="00FE4261"/>
    <w:rsid w:val="00FE45EB"/>
    <w:rsid w:val="00FE60F4"/>
    <w:rsid w:val="00FF0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D36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3419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E01D36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E01D3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E01D36"/>
    <w:rPr>
      <w:rFonts w:ascii="Arial" w:eastAsia="Times New Roman" w:hAnsi="Arial" w:cs="Arial"/>
      <w:lang w:eastAsia="pl-PL"/>
    </w:rPr>
  </w:style>
  <w:style w:type="paragraph" w:customStyle="1" w:styleId="WW-NormalnyWeb">
    <w:name w:val="WW-Normalny (Web)"/>
    <w:basedOn w:val="Normalny"/>
    <w:rsid w:val="00E01D36"/>
    <w:pPr>
      <w:widowControl w:val="0"/>
      <w:suppressAutoHyphens/>
      <w:spacing w:before="280" w:after="280"/>
    </w:pPr>
    <w:rPr>
      <w:rFonts w:eastAsia="Tahoma" w:cs="Tahoma"/>
      <w:szCs w:val="20"/>
    </w:rPr>
  </w:style>
  <w:style w:type="character" w:customStyle="1" w:styleId="Nagwek1Znak">
    <w:name w:val="Nagłówek 1 Znak"/>
    <w:basedOn w:val="Domylnaczcionkaakapitu"/>
    <w:link w:val="Nagwek1"/>
    <w:rsid w:val="00B63419"/>
    <w:rPr>
      <w:rFonts w:eastAsia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B6341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63419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B63419"/>
    <w:rPr>
      <w:vertAlign w:val="superscript"/>
    </w:rPr>
  </w:style>
  <w:style w:type="paragraph" w:styleId="NormalnyWeb">
    <w:name w:val="Normal (Web)"/>
    <w:basedOn w:val="Normalny"/>
    <w:semiHidden/>
    <w:rsid w:val="00B63419"/>
    <w:pPr>
      <w:spacing w:before="100" w:after="100"/>
    </w:pPr>
    <w:rPr>
      <w:szCs w:val="20"/>
    </w:rPr>
  </w:style>
  <w:style w:type="paragraph" w:customStyle="1" w:styleId="Tabela">
    <w:name w:val="Tabela"/>
    <w:next w:val="Normalny"/>
    <w:rsid w:val="00B63419"/>
    <w:pPr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B634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63419"/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maszowlubel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14</Pages>
  <Words>3178</Words>
  <Characters>19072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Tomaszowie Lubelskim</Company>
  <LinksUpToDate>false</LinksUpToDate>
  <CharactersWithSpaces>22206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2013-01-08T07:45:00Z</cp:lastPrinted>
  <dcterms:created xsi:type="dcterms:W3CDTF">2012-12-28T09:48:00Z</dcterms:created>
  <dcterms:modified xsi:type="dcterms:W3CDTF">2014-12-08T10:05:00Z</dcterms:modified>
</cp:coreProperties>
</file>